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5B0A3" w14:textId="1387DFCD" w:rsidR="00C44FDD" w:rsidRDefault="00ED1A29" w:rsidP="00BF1A10">
      <w:pPr>
        <w:spacing w:after="0"/>
        <w:jc w:val="center"/>
        <w:rPr>
          <w:rFonts w:ascii="Arial" w:hAnsi="Arial" w:cs="Arial"/>
          <w:sz w:val="32"/>
          <w:szCs w:val="32"/>
        </w:rPr>
      </w:pPr>
      <w:r>
        <w:rPr>
          <w:rFonts w:ascii="Arial" w:hAnsi="Arial" w:cs="Arial"/>
          <w:noProof/>
          <w:sz w:val="32"/>
          <w:szCs w:val="32"/>
          <w:lang w:eastAsia="en-GB"/>
        </w:rPr>
        <w:drawing>
          <wp:anchor distT="0" distB="0" distL="114300" distR="114300" simplePos="0" relativeHeight="251660800" behindDoc="0" locked="0" layoutInCell="1" allowOverlap="1" wp14:anchorId="51025EFC" wp14:editId="3293A58B">
            <wp:simplePos x="0" y="0"/>
            <wp:positionH relativeFrom="column">
              <wp:posOffset>8622665</wp:posOffset>
            </wp:positionH>
            <wp:positionV relativeFrom="paragraph">
              <wp:posOffset>-473710</wp:posOffset>
            </wp:positionV>
            <wp:extent cx="85725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atherstone N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32"/>
          <w:szCs w:val="32"/>
          <w:lang w:eastAsia="en-GB"/>
        </w:rPr>
        <w:drawing>
          <wp:anchor distT="0" distB="0" distL="114300" distR="114300" simplePos="0" relativeHeight="251657728" behindDoc="0" locked="0" layoutInCell="1" allowOverlap="1" wp14:anchorId="06A91519" wp14:editId="1FDB3D2F">
            <wp:simplePos x="0" y="0"/>
            <wp:positionH relativeFrom="column">
              <wp:posOffset>19050</wp:posOffset>
            </wp:positionH>
            <wp:positionV relativeFrom="paragraph">
              <wp:posOffset>-259715</wp:posOffset>
            </wp:positionV>
            <wp:extent cx="106172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172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44FDD">
        <w:rPr>
          <w:rFonts w:ascii="Arial" w:hAnsi="Arial" w:cs="Arial"/>
          <w:sz w:val="32"/>
          <w:szCs w:val="32"/>
        </w:rPr>
        <w:t>What we as governors have achieved</w:t>
      </w:r>
      <w:r w:rsidR="006B3B12">
        <w:rPr>
          <w:rFonts w:ascii="Arial" w:hAnsi="Arial" w:cs="Arial"/>
          <w:sz w:val="32"/>
          <w:szCs w:val="32"/>
        </w:rPr>
        <w:t xml:space="preserve"> in </w:t>
      </w:r>
      <w:r w:rsidR="00743421">
        <w:rPr>
          <w:rFonts w:ascii="Arial" w:hAnsi="Arial" w:cs="Arial"/>
          <w:sz w:val="32"/>
          <w:szCs w:val="32"/>
        </w:rPr>
        <w:t>2024-25</w:t>
      </w:r>
    </w:p>
    <w:p w14:paraId="32F49863" w14:textId="5994C8E6" w:rsidR="0CB11A7D" w:rsidRDefault="0CB11A7D" w:rsidP="2A900A91">
      <w:pPr>
        <w:spacing w:after="0"/>
        <w:jc w:val="center"/>
        <w:rPr>
          <w:rFonts w:ascii="Arial" w:hAnsi="Arial" w:cs="Arial"/>
          <w:sz w:val="24"/>
          <w:szCs w:val="24"/>
        </w:rPr>
      </w:pPr>
      <w:r w:rsidRPr="2A900A91">
        <w:rPr>
          <w:rFonts w:ascii="Arial" w:hAnsi="Arial" w:cs="Arial"/>
          <w:sz w:val="24"/>
          <w:szCs w:val="24"/>
        </w:rPr>
        <w:t xml:space="preserve">(Completed by Governors </w:t>
      </w:r>
      <w:r w:rsidR="007A1162">
        <w:rPr>
          <w:rFonts w:ascii="Arial" w:hAnsi="Arial" w:cs="Arial"/>
          <w:sz w:val="24"/>
          <w:szCs w:val="24"/>
        </w:rPr>
        <w:t>1</w:t>
      </w:r>
      <w:r w:rsidR="005B6E05">
        <w:rPr>
          <w:rFonts w:ascii="Arial" w:hAnsi="Arial" w:cs="Arial"/>
          <w:sz w:val="24"/>
          <w:szCs w:val="24"/>
        </w:rPr>
        <w:t>1</w:t>
      </w:r>
      <w:r w:rsidR="007A1162">
        <w:rPr>
          <w:rFonts w:ascii="Arial" w:hAnsi="Arial" w:cs="Arial"/>
          <w:sz w:val="24"/>
          <w:szCs w:val="24"/>
        </w:rPr>
        <w:t>/07/202</w:t>
      </w:r>
      <w:r w:rsidR="00AF4B59">
        <w:rPr>
          <w:rFonts w:ascii="Arial" w:hAnsi="Arial" w:cs="Arial"/>
          <w:sz w:val="24"/>
          <w:szCs w:val="24"/>
        </w:rPr>
        <w:t>5</w:t>
      </w:r>
      <w:r w:rsidRPr="2A900A91">
        <w:rPr>
          <w:rFonts w:ascii="Arial" w:hAnsi="Arial" w:cs="Arial"/>
          <w:sz w:val="24"/>
          <w:szCs w:val="24"/>
        </w:rPr>
        <w:t>)</w:t>
      </w:r>
    </w:p>
    <w:p w14:paraId="672A6659" w14:textId="77777777" w:rsidR="00BF1A10" w:rsidRPr="00BF1A10" w:rsidRDefault="00BF1A10" w:rsidP="00BF1A10">
      <w:pPr>
        <w:spacing w:after="0"/>
        <w:jc w:val="center"/>
        <w:rPr>
          <w:rFonts w:ascii="Arial" w:hAnsi="Arial" w:cs="Arial"/>
          <w:sz w:val="20"/>
          <w:szCs w:val="20"/>
        </w:rPr>
      </w:pPr>
    </w:p>
    <w:tbl>
      <w:tblPr>
        <w:tblW w:w="14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5499"/>
        <w:gridCol w:w="5633"/>
      </w:tblGrid>
      <w:tr w:rsidR="0072251C" w:rsidRPr="001F595D" w14:paraId="1C8C7FA4" w14:textId="77777777" w:rsidTr="2A900A91">
        <w:tc>
          <w:tcPr>
            <w:tcW w:w="1985" w:type="dxa"/>
          </w:tcPr>
          <w:p w14:paraId="73DE7B8A" w14:textId="77777777" w:rsidR="00AC5BF6" w:rsidRPr="001F595D" w:rsidRDefault="00AC5BF6" w:rsidP="001F595D">
            <w:pPr>
              <w:spacing w:after="0" w:line="240" w:lineRule="auto"/>
              <w:rPr>
                <w:rFonts w:ascii="Arial" w:hAnsi="Arial" w:cs="Arial"/>
                <w:sz w:val="24"/>
                <w:szCs w:val="24"/>
              </w:rPr>
            </w:pPr>
            <w:r w:rsidRPr="001F595D">
              <w:rPr>
                <w:rFonts w:ascii="Arial" w:hAnsi="Arial" w:cs="Arial"/>
                <w:sz w:val="24"/>
                <w:szCs w:val="24"/>
              </w:rPr>
              <w:t xml:space="preserve">Core Functions of </w:t>
            </w:r>
            <w:r w:rsidR="00343F93" w:rsidRPr="001F595D">
              <w:rPr>
                <w:rFonts w:ascii="Arial" w:hAnsi="Arial" w:cs="Arial"/>
                <w:sz w:val="24"/>
                <w:szCs w:val="24"/>
              </w:rPr>
              <w:t xml:space="preserve">the </w:t>
            </w:r>
            <w:r w:rsidRPr="001F595D">
              <w:rPr>
                <w:rFonts w:ascii="Arial" w:hAnsi="Arial" w:cs="Arial"/>
                <w:sz w:val="24"/>
                <w:szCs w:val="24"/>
              </w:rPr>
              <w:t>Governing Body</w:t>
            </w:r>
          </w:p>
        </w:tc>
        <w:tc>
          <w:tcPr>
            <w:tcW w:w="1843" w:type="dxa"/>
          </w:tcPr>
          <w:p w14:paraId="14060596" w14:textId="77777777" w:rsidR="00AC5BF6" w:rsidRPr="001F595D" w:rsidRDefault="004347CE" w:rsidP="001F595D">
            <w:pPr>
              <w:spacing w:after="0" w:line="240" w:lineRule="auto"/>
              <w:rPr>
                <w:rFonts w:ascii="Arial" w:hAnsi="Arial" w:cs="Arial"/>
                <w:sz w:val="24"/>
                <w:szCs w:val="24"/>
              </w:rPr>
            </w:pPr>
            <w:r w:rsidRPr="001F595D">
              <w:rPr>
                <w:rFonts w:ascii="Arial" w:hAnsi="Arial" w:cs="Arial"/>
                <w:sz w:val="24"/>
                <w:szCs w:val="24"/>
              </w:rPr>
              <w:t>Strategic Objective</w:t>
            </w:r>
          </w:p>
        </w:tc>
        <w:tc>
          <w:tcPr>
            <w:tcW w:w="5499" w:type="dxa"/>
          </w:tcPr>
          <w:p w14:paraId="544CAAA4" w14:textId="77777777" w:rsidR="00AC5BF6" w:rsidRPr="001F595D" w:rsidRDefault="00AC5BF6" w:rsidP="001F595D">
            <w:pPr>
              <w:spacing w:after="0" w:line="240" w:lineRule="auto"/>
              <w:rPr>
                <w:rFonts w:ascii="Arial" w:hAnsi="Arial" w:cs="Arial"/>
                <w:sz w:val="24"/>
                <w:szCs w:val="24"/>
              </w:rPr>
            </w:pPr>
            <w:r w:rsidRPr="001F595D">
              <w:rPr>
                <w:rFonts w:ascii="Arial" w:hAnsi="Arial" w:cs="Arial"/>
                <w:sz w:val="24"/>
                <w:szCs w:val="24"/>
              </w:rPr>
              <w:t>What we have Achieved</w:t>
            </w:r>
          </w:p>
        </w:tc>
        <w:tc>
          <w:tcPr>
            <w:tcW w:w="5633" w:type="dxa"/>
          </w:tcPr>
          <w:p w14:paraId="02414FB7" w14:textId="77777777" w:rsidR="00AC5BF6" w:rsidRPr="001F595D" w:rsidRDefault="00AC5BF6" w:rsidP="001F595D">
            <w:pPr>
              <w:spacing w:after="0" w:line="240" w:lineRule="auto"/>
              <w:rPr>
                <w:rFonts w:ascii="Arial" w:hAnsi="Arial" w:cs="Arial"/>
                <w:sz w:val="24"/>
                <w:szCs w:val="24"/>
              </w:rPr>
            </w:pPr>
            <w:r w:rsidRPr="001F595D">
              <w:rPr>
                <w:rFonts w:ascii="Arial" w:hAnsi="Arial" w:cs="Arial"/>
                <w:sz w:val="24"/>
                <w:szCs w:val="24"/>
              </w:rPr>
              <w:t>Impact of governors</w:t>
            </w:r>
          </w:p>
        </w:tc>
      </w:tr>
      <w:tr w:rsidR="0072251C" w:rsidRPr="001F595D" w14:paraId="4E72AAA5" w14:textId="77777777" w:rsidTr="2A900A91">
        <w:tc>
          <w:tcPr>
            <w:tcW w:w="1985" w:type="dxa"/>
            <w:vMerge w:val="restart"/>
          </w:tcPr>
          <w:p w14:paraId="0A37501D" w14:textId="77777777" w:rsidR="00157514" w:rsidRPr="001F595D" w:rsidRDefault="00157514" w:rsidP="001F595D">
            <w:pPr>
              <w:spacing w:after="0" w:line="240" w:lineRule="auto"/>
              <w:rPr>
                <w:rFonts w:ascii="Arial" w:hAnsi="Arial" w:cs="Arial"/>
                <w:sz w:val="24"/>
                <w:szCs w:val="24"/>
              </w:rPr>
            </w:pPr>
          </w:p>
          <w:p w14:paraId="5DAB6C7B" w14:textId="77777777" w:rsidR="00157514" w:rsidRPr="001F595D" w:rsidRDefault="00157514" w:rsidP="001F595D">
            <w:pPr>
              <w:spacing w:after="0" w:line="240" w:lineRule="auto"/>
              <w:rPr>
                <w:rFonts w:ascii="Arial" w:hAnsi="Arial" w:cs="Arial"/>
                <w:sz w:val="24"/>
                <w:szCs w:val="24"/>
              </w:rPr>
            </w:pPr>
          </w:p>
          <w:p w14:paraId="02EB378F" w14:textId="77777777" w:rsidR="00157514" w:rsidRPr="001F595D" w:rsidRDefault="00157514" w:rsidP="001F595D">
            <w:pPr>
              <w:spacing w:after="0" w:line="240" w:lineRule="auto"/>
              <w:rPr>
                <w:rFonts w:ascii="Arial" w:hAnsi="Arial" w:cs="Arial"/>
                <w:sz w:val="24"/>
                <w:szCs w:val="24"/>
              </w:rPr>
            </w:pPr>
          </w:p>
          <w:p w14:paraId="6A05A809" w14:textId="77777777" w:rsidR="00157514" w:rsidRPr="001F595D" w:rsidRDefault="00157514" w:rsidP="001F595D">
            <w:pPr>
              <w:spacing w:after="0" w:line="240" w:lineRule="auto"/>
              <w:rPr>
                <w:rFonts w:ascii="Arial" w:hAnsi="Arial" w:cs="Arial"/>
                <w:sz w:val="24"/>
                <w:szCs w:val="24"/>
              </w:rPr>
            </w:pPr>
          </w:p>
          <w:p w14:paraId="5A39BBE3" w14:textId="77777777" w:rsidR="00157514" w:rsidRPr="001F595D" w:rsidRDefault="00157514" w:rsidP="001F595D">
            <w:pPr>
              <w:spacing w:after="0" w:line="240" w:lineRule="auto"/>
              <w:rPr>
                <w:rFonts w:ascii="Arial" w:hAnsi="Arial" w:cs="Arial"/>
                <w:sz w:val="24"/>
                <w:szCs w:val="24"/>
              </w:rPr>
            </w:pPr>
          </w:p>
          <w:p w14:paraId="41C8F396" w14:textId="77777777" w:rsidR="00157514" w:rsidRPr="001F595D" w:rsidRDefault="00157514" w:rsidP="001F595D">
            <w:pPr>
              <w:spacing w:after="0" w:line="240" w:lineRule="auto"/>
              <w:rPr>
                <w:rFonts w:ascii="Arial" w:hAnsi="Arial" w:cs="Arial"/>
                <w:sz w:val="24"/>
                <w:szCs w:val="24"/>
              </w:rPr>
            </w:pPr>
          </w:p>
          <w:p w14:paraId="72A3D3EC" w14:textId="77777777" w:rsidR="00157514" w:rsidRPr="001F595D" w:rsidRDefault="00157514" w:rsidP="001F595D">
            <w:pPr>
              <w:spacing w:after="0" w:line="240" w:lineRule="auto"/>
              <w:rPr>
                <w:rFonts w:ascii="Arial" w:hAnsi="Arial" w:cs="Arial"/>
                <w:sz w:val="24"/>
                <w:szCs w:val="24"/>
              </w:rPr>
            </w:pPr>
          </w:p>
          <w:p w14:paraId="0D0B940D" w14:textId="77777777" w:rsidR="00157514" w:rsidRPr="001F595D" w:rsidRDefault="00157514" w:rsidP="001F595D">
            <w:pPr>
              <w:spacing w:after="0" w:line="240" w:lineRule="auto"/>
              <w:rPr>
                <w:rFonts w:ascii="Arial" w:hAnsi="Arial" w:cs="Arial"/>
                <w:sz w:val="24"/>
                <w:szCs w:val="24"/>
              </w:rPr>
            </w:pPr>
          </w:p>
          <w:p w14:paraId="0E27B00A" w14:textId="77777777" w:rsidR="00157514" w:rsidRPr="001F595D" w:rsidRDefault="00157514" w:rsidP="001F595D">
            <w:pPr>
              <w:spacing w:after="0" w:line="240" w:lineRule="auto"/>
              <w:rPr>
                <w:rFonts w:ascii="Arial" w:hAnsi="Arial" w:cs="Arial"/>
                <w:sz w:val="24"/>
                <w:szCs w:val="24"/>
              </w:rPr>
            </w:pPr>
          </w:p>
          <w:p w14:paraId="68149234" w14:textId="77777777" w:rsidR="00157514" w:rsidRPr="001F595D" w:rsidRDefault="00157514" w:rsidP="001F595D">
            <w:pPr>
              <w:spacing w:after="0" w:line="240" w:lineRule="auto"/>
              <w:rPr>
                <w:rFonts w:ascii="Arial" w:hAnsi="Arial" w:cs="Arial"/>
                <w:sz w:val="24"/>
                <w:szCs w:val="24"/>
              </w:rPr>
            </w:pPr>
            <w:r w:rsidRPr="001F595D">
              <w:rPr>
                <w:rFonts w:ascii="Arial" w:hAnsi="Arial" w:cs="Arial"/>
                <w:sz w:val="24"/>
                <w:szCs w:val="24"/>
              </w:rPr>
              <w:t>Ensuring clarity of vision, ethos and strategic direction</w:t>
            </w:r>
          </w:p>
        </w:tc>
        <w:tc>
          <w:tcPr>
            <w:tcW w:w="1843" w:type="dxa"/>
          </w:tcPr>
          <w:p w14:paraId="60061E4C" w14:textId="77777777" w:rsidR="009D68E2" w:rsidRDefault="009D68E2" w:rsidP="001F595D">
            <w:pPr>
              <w:spacing w:after="0" w:line="240" w:lineRule="auto"/>
              <w:rPr>
                <w:rFonts w:ascii="Arial" w:hAnsi="Arial" w:cs="Arial"/>
                <w:sz w:val="24"/>
                <w:szCs w:val="24"/>
              </w:rPr>
            </w:pPr>
          </w:p>
          <w:p w14:paraId="28E82CF4" w14:textId="77777777" w:rsidR="003873A0" w:rsidRPr="003873A0" w:rsidRDefault="003873A0" w:rsidP="003873A0">
            <w:pPr>
              <w:contextualSpacing/>
              <w:rPr>
                <w:rFonts w:ascii="Arial" w:hAnsi="Arial" w:cs="Arial"/>
                <w:sz w:val="24"/>
                <w:szCs w:val="24"/>
              </w:rPr>
            </w:pPr>
            <w:r w:rsidRPr="003873A0">
              <w:rPr>
                <w:rFonts w:ascii="Arial" w:hAnsi="Arial" w:cs="Arial"/>
                <w:sz w:val="24"/>
                <w:szCs w:val="24"/>
              </w:rPr>
              <w:t xml:space="preserve">To maximise the benefits of the federation structure so that both schools have strong governance and leadership that drives school improvement and ensures the best outcomes </w:t>
            </w:r>
          </w:p>
          <w:p w14:paraId="44EAFD9C" w14:textId="35FF9447" w:rsidR="009D68E2" w:rsidRDefault="009D68E2" w:rsidP="001F595D">
            <w:pPr>
              <w:spacing w:after="0" w:line="240" w:lineRule="auto"/>
              <w:rPr>
                <w:rFonts w:ascii="Arial" w:hAnsi="Arial" w:cs="Arial"/>
                <w:sz w:val="24"/>
                <w:szCs w:val="24"/>
              </w:rPr>
            </w:pPr>
          </w:p>
          <w:p w14:paraId="4B94D5A5" w14:textId="77777777" w:rsidR="009D68E2" w:rsidRPr="001F595D" w:rsidRDefault="009D68E2" w:rsidP="001F595D">
            <w:pPr>
              <w:spacing w:after="0" w:line="240" w:lineRule="auto"/>
              <w:rPr>
                <w:rFonts w:ascii="Arial" w:hAnsi="Arial" w:cs="Arial"/>
                <w:sz w:val="24"/>
                <w:szCs w:val="24"/>
              </w:rPr>
            </w:pPr>
          </w:p>
        </w:tc>
        <w:tc>
          <w:tcPr>
            <w:tcW w:w="5499" w:type="dxa"/>
          </w:tcPr>
          <w:p w14:paraId="4B7D7B1A" w14:textId="14BC6848" w:rsidR="00C072B1" w:rsidRPr="004B1D6C" w:rsidRDefault="001B42CB" w:rsidP="2A900A91">
            <w:pPr>
              <w:pStyle w:val="ListParagraph"/>
              <w:spacing w:after="0" w:line="240" w:lineRule="auto"/>
              <w:ind w:left="0"/>
              <w:rPr>
                <w:rFonts w:ascii="Arial" w:hAnsi="Arial" w:cs="Arial"/>
              </w:rPr>
            </w:pPr>
            <w:r w:rsidRPr="004B1D6C">
              <w:rPr>
                <w:rFonts w:ascii="Arial" w:hAnsi="Arial" w:cs="Arial"/>
              </w:rPr>
              <w:t>Six full federation board meetings have taken place this year.</w:t>
            </w:r>
          </w:p>
          <w:p w14:paraId="1AF949D5" w14:textId="68922247" w:rsidR="001B42CB" w:rsidRPr="004B1D6C" w:rsidRDefault="001B42CB" w:rsidP="2A900A91">
            <w:pPr>
              <w:pStyle w:val="ListParagraph"/>
              <w:spacing w:after="0" w:line="240" w:lineRule="auto"/>
              <w:ind w:left="0"/>
              <w:rPr>
                <w:rFonts w:ascii="Arial" w:hAnsi="Arial" w:cs="Arial"/>
              </w:rPr>
            </w:pPr>
          </w:p>
          <w:p w14:paraId="4939FCF2" w14:textId="130EA5C2" w:rsidR="001B42CB" w:rsidRPr="004B1D6C" w:rsidRDefault="001B42CB" w:rsidP="2A900A91">
            <w:pPr>
              <w:pStyle w:val="ListParagraph"/>
              <w:spacing w:after="0" w:line="240" w:lineRule="auto"/>
              <w:ind w:left="0"/>
              <w:rPr>
                <w:rFonts w:ascii="Arial" w:hAnsi="Arial" w:cs="Arial"/>
              </w:rPr>
            </w:pPr>
            <w:r w:rsidRPr="004B1D6C">
              <w:rPr>
                <w:rFonts w:ascii="Arial" w:hAnsi="Arial" w:cs="Arial"/>
              </w:rPr>
              <w:t>Governors undertake</w:t>
            </w:r>
            <w:r w:rsidR="006C4106" w:rsidRPr="004B1D6C">
              <w:rPr>
                <w:rFonts w:ascii="Arial" w:hAnsi="Arial" w:cs="Arial"/>
              </w:rPr>
              <w:t xml:space="preserve"> visits at both schools, get</w:t>
            </w:r>
            <w:r w:rsidRPr="004B1D6C">
              <w:rPr>
                <w:rFonts w:ascii="Arial" w:hAnsi="Arial" w:cs="Arial"/>
              </w:rPr>
              <w:t xml:space="preserve"> to know the school environments and build </w:t>
            </w:r>
            <w:r w:rsidR="00B923DD" w:rsidRPr="004B1D6C">
              <w:rPr>
                <w:rFonts w:ascii="Arial" w:hAnsi="Arial" w:cs="Arial"/>
              </w:rPr>
              <w:t xml:space="preserve">working </w:t>
            </w:r>
            <w:r w:rsidRPr="004B1D6C">
              <w:rPr>
                <w:rFonts w:ascii="Arial" w:hAnsi="Arial" w:cs="Arial"/>
              </w:rPr>
              <w:t>relationships with staff from both sites.</w:t>
            </w:r>
          </w:p>
          <w:p w14:paraId="4D8292FF" w14:textId="77777777" w:rsidR="001B42CB" w:rsidRPr="004B1D6C" w:rsidRDefault="001B42CB" w:rsidP="2A900A91">
            <w:pPr>
              <w:pStyle w:val="ListParagraph"/>
              <w:spacing w:after="0" w:line="240" w:lineRule="auto"/>
              <w:ind w:left="0"/>
              <w:rPr>
                <w:rFonts w:ascii="Arial" w:hAnsi="Arial" w:cs="Arial"/>
              </w:rPr>
            </w:pPr>
          </w:p>
          <w:p w14:paraId="1713A986" w14:textId="67B985FE" w:rsidR="001B42CB" w:rsidRPr="004B1D6C" w:rsidRDefault="003D3210" w:rsidP="007A1162">
            <w:pPr>
              <w:pStyle w:val="ListParagraph"/>
              <w:spacing w:after="0" w:line="240" w:lineRule="auto"/>
              <w:ind w:left="0"/>
              <w:rPr>
                <w:rFonts w:ascii="Arial" w:hAnsi="Arial" w:cs="Arial"/>
              </w:rPr>
            </w:pPr>
            <w:r w:rsidRPr="004B1D6C">
              <w:rPr>
                <w:rFonts w:ascii="Arial" w:hAnsi="Arial" w:cs="Arial"/>
              </w:rPr>
              <w:t xml:space="preserve">Appropriate policies have been </w:t>
            </w:r>
            <w:r w:rsidR="001B42CB" w:rsidRPr="004B1D6C">
              <w:rPr>
                <w:rFonts w:ascii="Arial" w:hAnsi="Arial" w:cs="Arial"/>
              </w:rPr>
              <w:t>combined to form federation policies</w:t>
            </w:r>
            <w:r w:rsidRPr="004B1D6C">
              <w:rPr>
                <w:rFonts w:ascii="Arial" w:hAnsi="Arial" w:cs="Arial"/>
              </w:rPr>
              <w:t xml:space="preserve"> as they have been reviewed </w:t>
            </w:r>
            <w:r w:rsidR="001B42CB" w:rsidRPr="004B1D6C">
              <w:rPr>
                <w:rFonts w:ascii="Arial" w:hAnsi="Arial" w:cs="Arial"/>
              </w:rPr>
              <w:t xml:space="preserve">throughout the year. </w:t>
            </w:r>
            <w:r w:rsidR="00DB3803" w:rsidRPr="004B1D6C">
              <w:rPr>
                <w:rFonts w:ascii="Arial" w:hAnsi="Arial" w:cs="Arial"/>
              </w:rPr>
              <w:t>Only 3 policies remain to be combined.</w:t>
            </w:r>
          </w:p>
          <w:p w14:paraId="0F9AA9C8" w14:textId="77777777" w:rsidR="001B42CB" w:rsidRPr="004B1D6C" w:rsidRDefault="001B42CB" w:rsidP="007A1162">
            <w:pPr>
              <w:pStyle w:val="ListParagraph"/>
              <w:spacing w:after="0" w:line="240" w:lineRule="auto"/>
              <w:ind w:left="0"/>
              <w:rPr>
                <w:rFonts w:ascii="Arial" w:hAnsi="Arial" w:cs="Arial"/>
              </w:rPr>
            </w:pPr>
          </w:p>
          <w:p w14:paraId="69183D95" w14:textId="776EF291" w:rsidR="00C072B1" w:rsidRPr="004B1D6C" w:rsidRDefault="001B42CB" w:rsidP="007A1162">
            <w:pPr>
              <w:pStyle w:val="ListParagraph"/>
              <w:spacing w:after="0" w:line="240" w:lineRule="auto"/>
              <w:ind w:left="0"/>
              <w:rPr>
                <w:rFonts w:ascii="Arial" w:hAnsi="Arial" w:cs="Arial"/>
              </w:rPr>
            </w:pPr>
            <w:r w:rsidRPr="004B1D6C">
              <w:rPr>
                <w:rFonts w:ascii="Arial" w:hAnsi="Arial" w:cs="Arial"/>
              </w:rPr>
              <w:t>New</w:t>
            </w:r>
            <w:r w:rsidR="00C072B1" w:rsidRPr="004B1D6C">
              <w:rPr>
                <w:rFonts w:ascii="Arial" w:hAnsi="Arial" w:cs="Arial"/>
              </w:rPr>
              <w:t xml:space="preserve"> staff </w:t>
            </w:r>
            <w:r w:rsidRPr="004B1D6C">
              <w:rPr>
                <w:rFonts w:ascii="Arial" w:hAnsi="Arial" w:cs="Arial"/>
              </w:rPr>
              <w:t xml:space="preserve">have been appointed by the federation this year and they have </w:t>
            </w:r>
            <w:r w:rsidR="00C072B1" w:rsidRPr="004B1D6C">
              <w:rPr>
                <w:rFonts w:ascii="Arial" w:hAnsi="Arial" w:cs="Arial"/>
              </w:rPr>
              <w:t>working across the two schools added into their job offer letter.</w:t>
            </w:r>
          </w:p>
          <w:p w14:paraId="765C9B36" w14:textId="59BB4E3E" w:rsidR="00B923DD" w:rsidRPr="004B1D6C" w:rsidRDefault="00B923DD" w:rsidP="007A1162">
            <w:pPr>
              <w:pStyle w:val="ListParagraph"/>
              <w:spacing w:after="0" w:line="240" w:lineRule="auto"/>
              <w:ind w:left="0"/>
              <w:rPr>
                <w:rFonts w:ascii="Arial" w:hAnsi="Arial" w:cs="Arial"/>
              </w:rPr>
            </w:pPr>
          </w:p>
          <w:p w14:paraId="01B58275" w14:textId="1F1EB0A6" w:rsidR="00B923DD" w:rsidRPr="004B1D6C" w:rsidRDefault="00B923DD" w:rsidP="007A1162">
            <w:pPr>
              <w:pStyle w:val="ListParagraph"/>
              <w:spacing w:after="0" w:line="240" w:lineRule="auto"/>
              <w:ind w:left="0"/>
              <w:rPr>
                <w:rFonts w:ascii="Arial" w:hAnsi="Arial" w:cs="Arial"/>
              </w:rPr>
            </w:pPr>
            <w:r w:rsidRPr="004B1D6C">
              <w:rPr>
                <w:rFonts w:ascii="Arial" w:hAnsi="Arial" w:cs="Arial"/>
              </w:rPr>
              <w:t xml:space="preserve">Staff </w:t>
            </w:r>
            <w:r w:rsidR="00DB3803" w:rsidRPr="004B1D6C">
              <w:rPr>
                <w:rFonts w:ascii="Arial" w:hAnsi="Arial" w:cs="Arial"/>
              </w:rPr>
              <w:t>are being</w:t>
            </w:r>
            <w:r w:rsidRPr="004B1D6C">
              <w:rPr>
                <w:rFonts w:ascii="Arial" w:hAnsi="Arial" w:cs="Arial"/>
              </w:rPr>
              <w:t xml:space="preserve"> used more flexibly across the federation. </w:t>
            </w:r>
          </w:p>
          <w:p w14:paraId="776BA33F" w14:textId="7762AB02" w:rsidR="00DB3803" w:rsidRPr="004B1D6C" w:rsidRDefault="00DB3803" w:rsidP="007A1162">
            <w:pPr>
              <w:pStyle w:val="ListParagraph"/>
              <w:spacing w:after="0" w:line="240" w:lineRule="auto"/>
              <w:ind w:left="0"/>
              <w:rPr>
                <w:rFonts w:ascii="Arial" w:hAnsi="Arial" w:cs="Arial"/>
              </w:rPr>
            </w:pPr>
          </w:p>
          <w:p w14:paraId="1F476723" w14:textId="363384E8" w:rsidR="00DB3803" w:rsidRPr="004B1D6C" w:rsidRDefault="00DB3803" w:rsidP="007A1162">
            <w:pPr>
              <w:pStyle w:val="ListParagraph"/>
              <w:spacing w:after="0" w:line="240" w:lineRule="auto"/>
              <w:ind w:left="0"/>
              <w:rPr>
                <w:rFonts w:ascii="Arial" w:hAnsi="Arial" w:cs="Arial"/>
              </w:rPr>
            </w:pPr>
            <w:r w:rsidRPr="004B1D6C">
              <w:rPr>
                <w:rFonts w:ascii="Arial" w:hAnsi="Arial" w:cs="Arial"/>
              </w:rPr>
              <w:t>Quality SEND supply staff from Featherstone have been offered permanent posts, one at each school for September 2025</w:t>
            </w:r>
          </w:p>
          <w:p w14:paraId="353BAD32" w14:textId="77777777" w:rsidR="00C072B1" w:rsidRPr="004B1D6C" w:rsidRDefault="00C072B1" w:rsidP="007A1162">
            <w:pPr>
              <w:pStyle w:val="ListParagraph"/>
              <w:spacing w:after="0" w:line="240" w:lineRule="auto"/>
              <w:ind w:left="0"/>
              <w:rPr>
                <w:rFonts w:ascii="Arial" w:hAnsi="Arial" w:cs="Arial"/>
              </w:rPr>
            </w:pPr>
          </w:p>
          <w:p w14:paraId="7FE1E7B3" w14:textId="0A3B46FB" w:rsidR="00B923DD" w:rsidRPr="004B1D6C" w:rsidRDefault="00B923DD" w:rsidP="007A1162">
            <w:pPr>
              <w:pStyle w:val="ListParagraph"/>
              <w:spacing w:after="0" w:line="240" w:lineRule="auto"/>
              <w:ind w:left="0"/>
              <w:rPr>
                <w:rFonts w:ascii="Arial" w:hAnsi="Arial" w:cs="Arial"/>
              </w:rPr>
            </w:pPr>
            <w:r w:rsidRPr="004B1D6C">
              <w:rPr>
                <w:rFonts w:ascii="Arial" w:hAnsi="Arial" w:cs="Arial"/>
              </w:rPr>
              <w:t>The federation office team is managed by the Senior Office Manager based at Featherstone.</w:t>
            </w:r>
          </w:p>
          <w:p w14:paraId="6AB76FF4" w14:textId="77777777" w:rsidR="00B923DD" w:rsidRPr="004B1D6C" w:rsidRDefault="00B923DD" w:rsidP="007A1162">
            <w:pPr>
              <w:pStyle w:val="ListParagraph"/>
              <w:spacing w:after="0" w:line="240" w:lineRule="auto"/>
              <w:ind w:left="0"/>
              <w:rPr>
                <w:rFonts w:ascii="Arial" w:hAnsi="Arial" w:cs="Arial"/>
              </w:rPr>
            </w:pPr>
          </w:p>
          <w:p w14:paraId="1067347B" w14:textId="2C5EA685" w:rsidR="00B923DD" w:rsidRPr="004B1D6C" w:rsidRDefault="00B923DD" w:rsidP="007A1162">
            <w:pPr>
              <w:pStyle w:val="ListParagraph"/>
              <w:spacing w:after="0" w:line="240" w:lineRule="auto"/>
              <w:ind w:left="0"/>
              <w:rPr>
                <w:rFonts w:ascii="Arial" w:hAnsi="Arial" w:cs="Arial"/>
              </w:rPr>
            </w:pPr>
            <w:r w:rsidRPr="004B1D6C">
              <w:rPr>
                <w:rFonts w:ascii="Arial" w:hAnsi="Arial" w:cs="Arial"/>
              </w:rPr>
              <w:t xml:space="preserve">The funding of </w:t>
            </w:r>
            <w:r w:rsidR="00DB3803" w:rsidRPr="004B1D6C">
              <w:rPr>
                <w:rFonts w:ascii="Arial" w:hAnsi="Arial" w:cs="Arial"/>
              </w:rPr>
              <w:t>new boilers and re-routing of heating</w:t>
            </w:r>
            <w:r w:rsidRPr="004B1D6C">
              <w:rPr>
                <w:rFonts w:ascii="Arial" w:hAnsi="Arial" w:cs="Arial"/>
              </w:rPr>
              <w:t xml:space="preserve"> </w:t>
            </w:r>
            <w:r w:rsidR="00DB3803" w:rsidRPr="004B1D6C">
              <w:rPr>
                <w:rFonts w:ascii="Arial" w:hAnsi="Arial" w:cs="Arial"/>
              </w:rPr>
              <w:t>pipes</w:t>
            </w:r>
            <w:r w:rsidRPr="004B1D6C">
              <w:rPr>
                <w:rFonts w:ascii="Arial" w:hAnsi="Arial" w:cs="Arial"/>
              </w:rPr>
              <w:t xml:space="preserve"> at Featherstone was guaranteed by a </w:t>
            </w:r>
            <w:r w:rsidR="00DB3803" w:rsidRPr="004B1D6C">
              <w:rPr>
                <w:rFonts w:ascii="Arial" w:hAnsi="Arial" w:cs="Arial"/>
              </w:rPr>
              <w:t xml:space="preserve">potential </w:t>
            </w:r>
            <w:r w:rsidRPr="004B1D6C">
              <w:rPr>
                <w:rFonts w:ascii="Arial" w:hAnsi="Arial" w:cs="Arial"/>
              </w:rPr>
              <w:t>loan from Osborne whilst dual funding was secured.</w:t>
            </w:r>
          </w:p>
          <w:p w14:paraId="1B8B310C" w14:textId="77777777" w:rsidR="00DB3803" w:rsidRPr="004B1D6C" w:rsidRDefault="00DB3803" w:rsidP="007A1162">
            <w:pPr>
              <w:pStyle w:val="ListParagraph"/>
              <w:spacing w:after="0" w:line="240" w:lineRule="auto"/>
              <w:ind w:left="0"/>
              <w:rPr>
                <w:rFonts w:ascii="Arial" w:hAnsi="Arial" w:cs="Arial"/>
              </w:rPr>
            </w:pPr>
          </w:p>
          <w:p w14:paraId="73F3A8DF" w14:textId="77777777" w:rsidR="00502C67" w:rsidRPr="004B1D6C" w:rsidRDefault="00502C67" w:rsidP="007A1162">
            <w:pPr>
              <w:pStyle w:val="ListParagraph"/>
              <w:spacing w:after="0" w:line="240" w:lineRule="auto"/>
              <w:ind w:left="0"/>
              <w:rPr>
                <w:rFonts w:ascii="Arial" w:hAnsi="Arial" w:cs="Arial"/>
              </w:rPr>
            </w:pPr>
            <w:r w:rsidRPr="004B1D6C">
              <w:rPr>
                <w:rFonts w:ascii="Arial" w:hAnsi="Arial" w:cs="Arial"/>
              </w:rPr>
              <w:t>Staff swaps and the sharing of good practice across the schools promoted school improvement.</w:t>
            </w:r>
          </w:p>
          <w:p w14:paraId="3FE9F23F" w14:textId="7ADFBA1B" w:rsidR="00502C67" w:rsidRPr="004B1D6C" w:rsidRDefault="00502C67" w:rsidP="007A1162">
            <w:pPr>
              <w:pStyle w:val="ListParagraph"/>
              <w:spacing w:after="0" w:line="240" w:lineRule="auto"/>
              <w:ind w:left="0"/>
              <w:rPr>
                <w:rFonts w:ascii="Arial" w:hAnsi="Arial" w:cs="Arial"/>
              </w:rPr>
            </w:pPr>
          </w:p>
        </w:tc>
        <w:tc>
          <w:tcPr>
            <w:tcW w:w="5633" w:type="dxa"/>
          </w:tcPr>
          <w:p w14:paraId="635D76FA" w14:textId="2C78C435" w:rsidR="007A1162" w:rsidRPr="004B1D6C" w:rsidRDefault="00C072B1" w:rsidP="2A900A91">
            <w:pPr>
              <w:spacing w:after="0" w:line="240" w:lineRule="auto"/>
              <w:rPr>
                <w:rFonts w:ascii="Arial" w:hAnsi="Arial" w:cs="Arial"/>
              </w:rPr>
            </w:pPr>
            <w:r w:rsidRPr="004B1D6C">
              <w:rPr>
                <w:rFonts w:ascii="Arial" w:hAnsi="Arial" w:cs="Arial"/>
              </w:rPr>
              <w:t>T</w:t>
            </w:r>
            <w:r w:rsidR="007A1162" w:rsidRPr="004B1D6C">
              <w:rPr>
                <w:rFonts w:ascii="Arial" w:hAnsi="Arial" w:cs="Arial"/>
              </w:rPr>
              <w:t xml:space="preserve">he formal Federation of Osborne and Featherstone Nursery Schools </w:t>
            </w:r>
            <w:r w:rsidR="001B42CB" w:rsidRPr="004B1D6C">
              <w:rPr>
                <w:rFonts w:ascii="Arial" w:hAnsi="Arial" w:cs="Arial"/>
              </w:rPr>
              <w:t>began</w:t>
            </w:r>
            <w:r w:rsidR="007A1162" w:rsidRPr="004B1D6C">
              <w:rPr>
                <w:rFonts w:ascii="Arial" w:hAnsi="Arial" w:cs="Arial"/>
              </w:rPr>
              <w:t xml:space="preserve"> on 01/09/2023</w:t>
            </w:r>
            <w:r w:rsidRPr="004B1D6C">
              <w:rPr>
                <w:rFonts w:ascii="Arial" w:hAnsi="Arial" w:cs="Arial"/>
              </w:rPr>
              <w:t>.</w:t>
            </w:r>
            <w:r w:rsidR="007A1162" w:rsidRPr="004B1D6C">
              <w:rPr>
                <w:rFonts w:ascii="Arial" w:hAnsi="Arial" w:cs="Arial"/>
              </w:rPr>
              <w:t xml:space="preserve"> </w:t>
            </w:r>
          </w:p>
          <w:p w14:paraId="0FC791C5" w14:textId="762FE045" w:rsidR="00C072B1" w:rsidRPr="004B1D6C" w:rsidRDefault="00C072B1" w:rsidP="2A900A91">
            <w:pPr>
              <w:spacing w:after="0" w:line="240" w:lineRule="auto"/>
              <w:rPr>
                <w:rFonts w:ascii="Arial" w:hAnsi="Arial" w:cs="Arial"/>
              </w:rPr>
            </w:pPr>
          </w:p>
          <w:p w14:paraId="69D68003" w14:textId="7878A97B" w:rsidR="00B923DD" w:rsidRPr="004B1D6C" w:rsidRDefault="00B923DD" w:rsidP="00B923DD">
            <w:pPr>
              <w:spacing w:after="0" w:line="240" w:lineRule="auto"/>
              <w:rPr>
                <w:rFonts w:ascii="Arial" w:hAnsi="Arial" w:cs="Arial"/>
              </w:rPr>
            </w:pPr>
            <w:r w:rsidRPr="004B1D6C">
              <w:rPr>
                <w:rFonts w:ascii="Arial" w:hAnsi="Arial" w:cs="Arial"/>
              </w:rPr>
              <w:t>Governors have begun to build relationships with governors and staff from the other school.</w:t>
            </w:r>
          </w:p>
          <w:p w14:paraId="25BBAFA1" w14:textId="2C4D7102" w:rsidR="00C072B1" w:rsidRPr="004B1D6C" w:rsidRDefault="00C072B1" w:rsidP="2A900A91">
            <w:pPr>
              <w:spacing w:after="0" w:line="240" w:lineRule="auto"/>
              <w:rPr>
                <w:rFonts w:ascii="Arial" w:hAnsi="Arial" w:cs="Arial"/>
              </w:rPr>
            </w:pPr>
          </w:p>
          <w:p w14:paraId="31F51213" w14:textId="21C32D29" w:rsidR="00C072B1" w:rsidRPr="004B1D6C" w:rsidRDefault="00C072B1" w:rsidP="2A900A91">
            <w:pPr>
              <w:spacing w:after="0" w:line="240" w:lineRule="auto"/>
              <w:rPr>
                <w:rFonts w:ascii="Arial" w:hAnsi="Arial" w:cs="Arial"/>
              </w:rPr>
            </w:pPr>
          </w:p>
          <w:p w14:paraId="772BC1D3" w14:textId="1DFD400B" w:rsidR="00C072B1" w:rsidRPr="004B1D6C" w:rsidRDefault="00B923DD" w:rsidP="2A900A91">
            <w:pPr>
              <w:spacing w:after="0" w:line="240" w:lineRule="auto"/>
              <w:rPr>
                <w:rFonts w:ascii="Arial" w:hAnsi="Arial" w:cs="Arial"/>
              </w:rPr>
            </w:pPr>
            <w:r w:rsidRPr="004B1D6C">
              <w:rPr>
                <w:rFonts w:ascii="Arial" w:hAnsi="Arial" w:cs="Arial"/>
              </w:rPr>
              <w:t>Staff working across the two schools will be working under one policy regardless of the school they are in, which will bring consistency to staff practice.</w:t>
            </w:r>
          </w:p>
          <w:p w14:paraId="789D27A5" w14:textId="4006CF7D" w:rsidR="00C072B1" w:rsidRPr="004B1D6C" w:rsidRDefault="00C072B1" w:rsidP="2A900A91">
            <w:pPr>
              <w:spacing w:after="0" w:line="240" w:lineRule="auto"/>
              <w:rPr>
                <w:rFonts w:ascii="Arial" w:hAnsi="Arial" w:cs="Arial"/>
              </w:rPr>
            </w:pPr>
          </w:p>
          <w:p w14:paraId="29FB6B09" w14:textId="2D461209" w:rsidR="00C072B1" w:rsidRPr="004B1D6C" w:rsidRDefault="00C072B1" w:rsidP="2A900A91">
            <w:pPr>
              <w:spacing w:after="0" w:line="240" w:lineRule="auto"/>
              <w:rPr>
                <w:rFonts w:ascii="Arial" w:hAnsi="Arial" w:cs="Arial"/>
              </w:rPr>
            </w:pPr>
          </w:p>
          <w:p w14:paraId="5F290605" w14:textId="4B3DC40C" w:rsidR="00C072B1" w:rsidRPr="004B1D6C" w:rsidRDefault="00B923DD" w:rsidP="2A900A91">
            <w:pPr>
              <w:spacing w:after="0" w:line="240" w:lineRule="auto"/>
              <w:rPr>
                <w:rFonts w:ascii="Arial" w:hAnsi="Arial" w:cs="Arial"/>
              </w:rPr>
            </w:pPr>
            <w:r w:rsidRPr="004B1D6C">
              <w:rPr>
                <w:rFonts w:ascii="Arial" w:hAnsi="Arial" w:cs="Arial"/>
              </w:rPr>
              <w:t>Staff can be used more flexibly depending on the needs of each school.</w:t>
            </w:r>
          </w:p>
          <w:p w14:paraId="6F36A0C7" w14:textId="1DC2E23D" w:rsidR="00C072B1" w:rsidRPr="004B1D6C" w:rsidRDefault="00C072B1" w:rsidP="2A900A91">
            <w:pPr>
              <w:spacing w:after="0" w:line="240" w:lineRule="auto"/>
              <w:rPr>
                <w:rFonts w:ascii="Arial" w:hAnsi="Arial" w:cs="Arial"/>
              </w:rPr>
            </w:pPr>
          </w:p>
          <w:p w14:paraId="436E24FA" w14:textId="353AB05B" w:rsidR="00C072B1" w:rsidRPr="004B1D6C" w:rsidRDefault="00B923DD" w:rsidP="2A900A91">
            <w:pPr>
              <w:spacing w:after="0" w:line="240" w:lineRule="auto"/>
              <w:rPr>
                <w:rFonts w:ascii="Arial" w:hAnsi="Arial" w:cs="Arial"/>
              </w:rPr>
            </w:pPr>
            <w:r w:rsidRPr="004B1D6C">
              <w:rPr>
                <w:rFonts w:ascii="Arial" w:hAnsi="Arial" w:cs="Arial"/>
              </w:rPr>
              <w:t>Staff can be offered more flexibility in their working hours / days.</w:t>
            </w:r>
            <w:r w:rsidR="00502C67" w:rsidRPr="004B1D6C">
              <w:rPr>
                <w:rFonts w:ascii="Arial" w:hAnsi="Arial" w:cs="Arial"/>
              </w:rPr>
              <w:t xml:space="preserve"> Expertise can be shared across the schools.</w:t>
            </w:r>
          </w:p>
          <w:p w14:paraId="278C6CC0" w14:textId="77777777" w:rsidR="00DB3803" w:rsidRPr="004B1D6C" w:rsidRDefault="00DB3803" w:rsidP="2A900A91">
            <w:pPr>
              <w:spacing w:after="0" w:line="240" w:lineRule="auto"/>
              <w:rPr>
                <w:rFonts w:ascii="Arial" w:hAnsi="Arial" w:cs="Arial"/>
              </w:rPr>
            </w:pPr>
          </w:p>
          <w:p w14:paraId="2899F437" w14:textId="77777777" w:rsidR="00DB3803" w:rsidRPr="004B1D6C" w:rsidRDefault="00DB3803" w:rsidP="00DB3803">
            <w:pPr>
              <w:pStyle w:val="ListParagraph"/>
              <w:spacing w:after="0" w:line="240" w:lineRule="auto"/>
              <w:ind w:left="0"/>
              <w:rPr>
                <w:rFonts w:ascii="Arial" w:hAnsi="Arial" w:cs="Arial"/>
              </w:rPr>
            </w:pPr>
            <w:r w:rsidRPr="004B1D6C">
              <w:rPr>
                <w:rFonts w:ascii="Arial" w:hAnsi="Arial" w:cs="Arial"/>
              </w:rPr>
              <w:t>Quality supply staff being temporarily used at one school can be offered permanent posts at either school where we have vacancies</w:t>
            </w:r>
          </w:p>
          <w:p w14:paraId="413251D2" w14:textId="74AC6E67" w:rsidR="00B923DD" w:rsidRPr="004B1D6C" w:rsidRDefault="00B923DD" w:rsidP="2A900A91">
            <w:pPr>
              <w:spacing w:after="0" w:line="240" w:lineRule="auto"/>
              <w:rPr>
                <w:rFonts w:ascii="Arial" w:hAnsi="Arial" w:cs="Arial"/>
              </w:rPr>
            </w:pPr>
          </w:p>
          <w:p w14:paraId="1EB2DAAF" w14:textId="02CD8294" w:rsidR="00C072B1" w:rsidRPr="004B1D6C" w:rsidRDefault="00B923DD" w:rsidP="2A900A91">
            <w:pPr>
              <w:spacing w:after="0" w:line="240" w:lineRule="auto"/>
              <w:rPr>
                <w:rFonts w:ascii="Arial" w:hAnsi="Arial" w:cs="Arial"/>
              </w:rPr>
            </w:pPr>
            <w:r w:rsidRPr="004B1D6C">
              <w:rPr>
                <w:rFonts w:ascii="Arial" w:hAnsi="Arial" w:cs="Arial"/>
              </w:rPr>
              <w:t>There is a consistency across the federation in the admin function of the schools. Additional support is available for the admin team at both schools.</w:t>
            </w:r>
          </w:p>
          <w:p w14:paraId="21171D0B" w14:textId="0EC1E819" w:rsidR="00B923DD" w:rsidRPr="004B1D6C" w:rsidRDefault="00B923DD" w:rsidP="2A900A91">
            <w:pPr>
              <w:spacing w:after="0" w:line="240" w:lineRule="auto"/>
              <w:rPr>
                <w:rFonts w:ascii="Arial" w:hAnsi="Arial" w:cs="Arial"/>
              </w:rPr>
            </w:pPr>
          </w:p>
          <w:p w14:paraId="15C4C201" w14:textId="404F677A" w:rsidR="00502C67" w:rsidRPr="004B1D6C" w:rsidRDefault="00B923DD" w:rsidP="00502C67">
            <w:pPr>
              <w:spacing w:after="0" w:line="240" w:lineRule="auto"/>
              <w:rPr>
                <w:rFonts w:ascii="Arial" w:hAnsi="Arial" w:cs="Arial"/>
              </w:rPr>
            </w:pPr>
            <w:r w:rsidRPr="004B1D6C">
              <w:rPr>
                <w:rFonts w:ascii="Arial" w:hAnsi="Arial" w:cs="Arial"/>
              </w:rPr>
              <w:t xml:space="preserve">The </w:t>
            </w:r>
            <w:r w:rsidR="00DB3803" w:rsidRPr="004B1D6C">
              <w:rPr>
                <w:rFonts w:ascii="Arial" w:hAnsi="Arial" w:cs="Arial"/>
              </w:rPr>
              <w:t>heating</w:t>
            </w:r>
            <w:r w:rsidRPr="004B1D6C">
              <w:rPr>
                <w:rFonts w:ascii="Arial" w:hAnsi="Arial" w:cs="Arial"/>
              </w:rPr>
              <w:t xml:space="preserve"> work </w:t>
            </w:r>
            <w:r w:rsidR="00DB3803" w:rsidRPr="004B1D6C">
              <w:rPr>
                <w:rFonts w:ascii="Arial" w:hAnsi="Arial" w:cs="Arial"/>
              </w:rPr>
              <w:t>will be</w:t>
            </w:r>
            <w:r w:rsidRPr="004B1D6C">
              <w:rPr>
                <w:rFonts w:ascii="Arial" w:hAnsi="Arial" w:cs="Arial"/>
              </w:rPr>
              <w:t xml:space="preserve"> completed </w:t>
            </w:r>
            <w:r w:rsidR="00DB3803" w:rsidRPr="004B1D6C">
              <w:rPr>
                <w:rFonts w:ascii="Arial" w:hAnsi="Arial" w:cs="Arial"/>
              </w:rPr>
              <w:t>before the Winter,</w:t>
            </w:r>
            <w:r w:rsidRPr="004B1D6C">
              <w:rPr>
                <w:rFonts w:ascii="Arial" w:hAnsi="Arial" w:cs="Arial"/>
              </w:rPr>
              <w:t xml:space="preserve"> preventing further </w:t>
            </w:r>
            <w:r w:rsidR="00DB3803" w:rsidRPr="004B1D6C">
              <w:rPr>
                <w:rFonts w:ascii="Arial" w:hAnsi="Arial" w:cs="Arial"/>
              </w:rPr>
              <w:t xml:space="preserve">disruption </w:t>
            </w:r>
            <w:r w:rsidRPr="004B1D6C">
              <w:rPr>
                <w:rFonts w:ascii="Arial" w:hAnsi="Arial" w:cs="Arial"/>
              </w:rPr>
              <w:t xml:space="preserve">to Featherstone’s </w:t>
            </w:r>
            <w:r w:rsidR="00DB3803" w:rsidRPr="004B1D6C">
              <w:rPr>
                <w:rFonts w:ascii="Arial" w:hAnsi="Arial" w:cs="Arial"/>
              </w:rPr>
              <w:t>children</w:t>
            </w:r>
            <w:r w:rsidRPr="004B1D6C">
              <w:rPr>
                <w:rFonts w:ascii="Arial" w:hAnsi="Arial" w:cs="Arial"/>
              </w:rPr>
              <w:t>.</w:t>
            </w:r>
          </w:p>
          <w:p w14:paraId="222353B7" w14:textId="77777777" w:rsidR="00DB3803" w:rsidRPr="004B1D6C" w:rsidRDefault="00DB3803" w:rsidP="00502C67">
            <w:pPr>
              <w:spacing w:after="0" w:line="240" w:lineRule="auto"/>
              <w:rPr>
                <w:rFonts w:ascii="Arial" w:hAnsi="Arial" w:cs="Arial"/>
              </w:rPr>
            </w:pPr>
          </w:p>
          <w:p w14:paraId="23DE523C" w14:textId="0EFCDD5C" w:rsidR="00C072B1" w:rsidRPr="004B1D6C" w:rsidRDefault="00502C67" w:rsidP="00502C67">
            <w:pPr>
              <w:spacing w:after="0" w:line="240" w:lineRule="auto"/>
              <w:rPr>
                <w:rFonts w:ascii="Arial" w:hAnsi="Arial" w:cs="Arial"/>
                <w:color w:val="FF0000"/>
              </w:rPr>
            </w:pPr>
            <w:r w:rsidRPr="004B1D6C">
              <w:rPr>
                <w:rFonts w:ascii="Arial" w:hAnsi="Arial" w:cs="Arial"/>
              </w:rPr>
              <w:t>Strengths from both schools have been utilised to develop the practice at the other school.</w:t>
            </w:r>
          </w:p>
        </w:tc>
      </w:tr>
      <w:tr w:rsidR="0072251C" w:rsidRPr="001F595D" w14:paraId="552F0812" w14:textId="77777777" w:rsidTr="2A900A91">
        <w:tc>
          <w:tcPr>
            <w:tcW w:w="1985" w:type="dxa"/>
            <w:vMerge/>
          </w:tcPr>
          <w:p w14:paraId="52E56223" w14:textId="77777777" w:rsidR="00157514" w:rsidRPr="001F595D" w:rsidRDefault="00157514" w:rsidP="001F595D">
            <w:pPr>
              <w:spacing w:after="0" w:line="240" w:lineRule="auto"/>
              <w:rPr>
                <w:rFonts w:ascii="Arial" w:hAnsi="Arial" w:cs="Arial"/>
                <w:sz w:val="24"/>
                <w:szCs w:val="24"/>
              </w:rPr>
            </w:pPr>
          </w:p>
        </w:tc>
        <w:tc>
          <w:tcPr>
            <w:tcW w:w="1843" w:type="dxa"/>
          </w:tcPr>
          <w:p w14:paraId="39FECF09" w14:textId="383C9BE0" w:rsidR="00FE09C1" w:rsidRPr="00FE09C1" w:rsidRDefault="00FE09C1" w:rsidP="00FE09C1">
            <w:pPr>
              <w:contextualSpacing/>
              <w:rPr>
                <w:rFonts w:ascii="Arial" w:hAnsi="Arial" w:cs="Arial"/>
                <w:sz w:val="24"/>
                <w:szCs w:val="24"/>
              </w:rPr>
            </w:pPr>
            <w:r w:rsidRPr="00FE09C1">
              <w:rPr>
                <w:rFonts w:ascii="Arial" w:hAnsi="Arial" w:cs="Arial"/>
                <w:sz w:val="24"/>
                <w:szCs w:val="24"/>
              </w:rPr>
              <w:t xml:space="preserve">To </w:t>
            </w:r>
            <w:r w:rsidR="001B42CB" w:rsidRPr="001B42CB">
              <w:rPr>
                <w:rFonts w:ascii="Arial" w:hAnsi="Arial" w:cs="Arial"/>
                <w:sz w:val="24"/>
                <w:szCs w:val="24"/>
              </w:rPr>
              <w:t xml:space="preserve">take a strategic lead in our partnership working with Birmingham Nursery Schools Trust, </w:t>
            </w:r>
            <w:r w:rsidR="003873A0" w:rsidRPr="003873A0">
              <w:rPr>
                <w:rFonts w:ascii="Arial" w:hAnsi="Arial" w:cs="Arial"/>
                <w:sz w:val="24"/>
                <w:szCs w:val="24"/>
              </w:rPr>
              <w:t xml:space="preserve">District Family Hubs </w:t>
            </w:r>
            <w:r w:rsidR="001B42CB" w:rsidRPr="001B42CB">
              <w:rPr>
                <w:rFonts w:ascii="Arial" w:hAnsi="Arial" w:cs="Arial"/>
                <w:sz w:val="24"/>
                <w:szCs w:val="24"/>
              </w:rPr>
              <w:t>and Birmingham Early Years Network for the benefit of our staff, children and families</w:t>
            </w:r>
          </w:p>
          <w:p w14:paraId="17FD4035" w14:textId="011C6943" w:rsidR="00157514" w:rsidRPr="001F595D" w:rsidRDefault="00157514" w:rsidP="0072251C">
            <w:pPr>
              <w:spacing w:after="0" w:line="240" w:lineRule="auto"/>
              <w:rPr>
                <w:rFonts w:ascii="Arial" w:hAnsi="Arial" w:cs="Arial"/>
                <w:sz w:val="24"/>
                <w:szCs w:val="24"/>
              </w:rPr>
            </w:pPr>
          </w:p>
        </w:tc>
        <w:tc>
          <w:tcPr>
            <w:tcW w:w="5499" w:type="dxa"/>
          </w:tcPr>
          <w:p w14:paraId="7DF7AAFC" w14:textId="329FB9A7" w:rsidR="006277A4" w:rsidRPr="004B1D6C" w:rsidRDefault="1FF6B122" w:rsidP="2A900A91">
            <w:pPr>
              <w:pStyle w:val="ListParagraph"/>
              <w:spacing w:after="0" w:line="240" w:lineRule="auto"/>
              <w:ind w:left="0"/>
              <w:rPr>
                <w:rFonts w:ascii="Arial" w:hAnsi="Arial" w:cs="Arial"/>
              </w:rPr>
            </w:pPr>
            <w:r w:rsidRPr="004B1D6C">
              <w:rPr>
                <w:rFonts w:ascii="Arial" w:hAnsi="Arial" w:cs="Arial"/>
              </w:rPr>
              <w:t xml:space="preserve">Governors supported and encouraged </w:t>
            </w:r>
            <w:r w:rsidR="009763D6" w:rsidRPr="004B1D6C">
              <w:rPr>
                <w:rFonts w:ascii="Arial" w:hAnsi="Arial" w:cs="Arial"/>
              </w:rPr>
              <w:t>the head teacher to take a strategic lead role with the following:</w:t>
            </w:r>
          </w:p>
          <w:p w14:paraId="5043CB0F" w14:textId="77777777" w:rsidR="006277A4" w:rsidRPr="004B1D6C" w:rsidRDefault="006277A4" w:rsidP="2A900A91">
            <w:pPr>
              <w:pStyle w:val="ListParagraph"/>
              <w:spacing w:after="0" w:line="240" w:lineRule="auto"/>
              <w:ind w:left="0"/>
              <w:rPr>
                <w:rFonts w:ascii="Arial" w:hAnsi="Arial" w:cs="Arial"/>
              </w:rPr>
            </w:pPr>
          </w:p>
          <w:p w14:paraId="6D5FC39B" w14:textId="5AD5400A" w:rsidR="009763D6" w:rsidRPr="004B1D6C" w:rsidRDefault="539BA768" w:rsidP="009763D6">
            <w:pPr>
              <w:pStyle w:val="ListParagraph"/>
              <w:numPr>
                <w:ilvl w:val="0"/>
                <w:numId w:val="26"/>
              </w:numPr>
              <w:spacing w:after="0" w:line="240" w:lineRule="auto"/>
              <w:rPr>
                <w:rFonts w:ascii="Arial" w:hAnsi="Arial" w:cs="Arial"/>
              </w:rPr>
            </w:pPr>
            <w:r w:rsidRPr="004B1D6C">
              <w:rPr>
                <w:rFonts w:ascii="Arial" w:hAnsi="Arial" w:cs="Arial"/>
              </w:rPr>
              <w:t xml:space="preserve">Birmingham Nursery Schools </w:t>
            </w:r>
            <w:r w:rsidR="00502C67" w:rsidRPr="004B1D6C">
              <w:rPr>
                <w:rFonts w:ascii="Arial" w:hAnsi="Arial" w:cs="Arial"/>
              </w:rPr>
              <w:t xml:space="preserve">Collaborative </w:t>
            </w:r>
            <w:r w:rsidRPr="004B1D6C">
              <w:rPr>
                <w:rFonts w:ascii="Arial" w:hAnsi="Arial" w:cs="Arial"/>
              </w:rPr>
              <w:t>Trust</w:t>
            </w:r>
            <w:r w:rsidR="004D29A7" w:rsidRPr="004B1D6C">
              <w:rPr>
                <w:rFonts w:ascii="Arial" w:hAnsi="Arial" w:cs="Arial"/>
              </w:rPr>
              <w:t xml:space="preserve"> </w:t>
            </w:r>
            <w:r w:rsidR="00502C67" w:rsidRPr="004B1D6C">
              <w:rPr>
                <w:rFonts w:ascii="Arial" w:hAnsi="Arial" w:cs="Arial"/>
              </w:rPr>
              <w:t xml:space="preserve">(BNSCT) </w:t>
            </w:r>
          </w:p>
          <w:p w14:paraId="4206A370" w14:textId="77777777" w:rsidR="009763D6" w:rsidRPr="004B1D6C" w:rsidRDefault="009763D6" w:rsidP="009763D6">
            <w:pPr>
              <w:pStyle w:val="ListParagraph"/>
              <w:spacing w:after="0" w:line="240" w:lineRule="auto"/>
              <w:rPr>
                <w:rFonts w:ascii="Arial" w:hAnsi="Arial" w:cs="Arial"/>
              </w:rPr>
            </w:pPr>
          </w:p>
          <w:p w14:paraId="61468402" w14:textId="13B8D76E" w:rsidR="009763D6" w:rsidRPr="004B1D6C" w:rsidRDefault="009763D6" w:rsidP="009763D6">
            <w:pPr>
              <w:pStyle w:val="ListParagraph"/>
              <w:numPr>
                <w:ilvl w:val="0"/>
                <w:numId w:val="26"/>
              </w:numPr>
              <w:spacing w:after="0" w:line="240" w:lineRule="auto"/>
              <w:rPr>
                <w:rFonts w:ascii="Arial" w:hAnsi="Arial" w:cs="Arial"/>
              </w:rPr>
            </w:pPr>
            <w:r w:rsidRPr="004B1D6C">
              <w:rPr>
                <w:rFonts w:ascii="Arial" w:hAnsi="Arial" w:cs="Arial"/>
              </w:rPr>
              <w:t>Birmingham Early Years Networks</w:t>
            </w:r>
          </w:p>
          <w:p w14:paraId="29956DEF" w14:textId="77777777" w:rsidR="009763D6" w:rsidRPr="004B1D6C" w:rsidRDefault="009763D6" w:rsidP="009763D6">
            <w:pPr>
              <w:pStyle w:val="ListParagraph"/>
              <w:rPr>
                <w:rFonts w:ascii="Arial" w:hAnsi="Arial" w:cs="Arial"/>
              </w:rPr>
            </w:pPr>
          </w:p>
          <w:p w14:paraId="352D6556" w14:textId="77777777" w:rsidR="009763D6" w:rsidRPr="004B1D6C" w:rsidRDefault="009763D6" w:rsidP="009763D6">
            <w:pPr>
              <w:pStyle w:val="ListParagraph"/>
              <w:spacing w:after="0" w:line="240" w:lineRule="auto"/>
              <w:rPr>
                <w:rFonts w:ascii="Arial" w:hAnsi="Arial" w:cs="Arial"/>
              </w:rPr>
            </w:pPr>
          </w:p>
          <w:p w14:paraId="19EC1E39" w14:textId="708DC1A9" w:rsidR="002232F7" w:rsidRPr="004B1D6C" w:rsidRDefault="004D29A7" w:rsidP="009763D6">
            <w:pPr>
              <w:pStyle w:val="ListParagraph"/>
              <w:numPr>
                <w:ilvl w:val="0"/>
                <w:numId w:val="26"/>
              </w:numPr>
              <w:spacing w:after="0" w:line="240" w:lineRule="auto"/>
              <w:rPr>
                <w:rFonts w:ascii="Arial" w:hAnsi="Arial" w:cs="Arial"/>
              </w:rPr>
            </w:pPr>
            <w:r w:rsidRPr="004B1D6C">
              <w:rPr>
                <w:rFonts w:ascii="Arial" w:hAnsi="Arial" w:cs="Arial"/>
              </w:rPr>
              <w:t>Developing Local Provision (DLP) Project</w:t>
            </w:r>
            <w:r w:rsidR="009763D6" w:rsidRPr="004B1D6C">
              <w:rPr>
                <w:rFonts w:ascii="Arial" w:hAnsi="Arial" w:cs="Arial"/>
              </w:rPr>
              <w:t xml:space="preserve"> in Sutton and Erdington</w:t>
            </w:r>
          </w:p>
          <w:p w14:paraId="47A82357" w14:textId="186095F4" w:rsidR="00FA31F9" w:rsidRPr="004B1D6C" w:rsidRDefault="00FA31F9" w:rsidP="2A900A91">
            <w:pPr>
              <w:pStyle w:val="ListParagraph"/>
              <w:spacing w:after="0" w:line="240" w:lineRule="auto"/>
              <w:ind w:left="0"/>
              <w:rPr>
                <w:rFonts w:ascii="Arial" w:hAnsi="Arial" w:cs="Arial"/>
              </w:rPr>
            </w:pPr>
          </w:p>
          <w:p w14:paraId="571653D3" w14:textId="77777777" w:rsidR="009763D6" w:rsidRPr="004B1D6C" w:rsidRDefault="009763D6" w:rsidP="009763D6">
            <w:pPr>
              <w:pStyle w:val="ListParagraph"/>
              <w:spacing w:after="0" w:line="240" w:lineRule="auto"/>
              <w:rPr>
                <w:rFonts w:ascii="Arial" w:hAnsi="Arial" w:cs="Arial"/>
              </w:rPr>
            </w:pPr>
          </w:p>
          <w:p w14:paraId="4C6560D8" w14:textId="5EDF36FF" w:rsidR="00FA31F9" w:rsidRPr="004B1D6C" w:rsidRDefault="00FA31F9" w:rsidP="2A900A91">
            <w:pPr>
              <w:pStyle w:val="ListParagraph"/>
              <w:spacing w:after="0" w:line="240" w:lineRule="auto"/>
              <w:ind w:left="0"/>
              <w:rPr>
                <w:rFonts w:ascii="Arial" w:hAnsi="Arial" w:cs="Arial"/>
              </w:rPr>
            </w:pPr>
          </w:p>
          <w:p w14:paraId="344DB0E0" w14:textId="23874BDB" w:rsidR="009763D6" w:rsidRPr="004B1D6C" w:rsidRDefault="009763D6" w:rsidP="2A900A91">
            <w:pPr>
              <w:pStyle w:val="ListParagraph"/>
              <w:spacing w:after="0" w:line="240" w:lineRule="auto"/>
              <w:ind w:left="0"/>
              <w:rPr>
                <w:rFonts w:ascii="Arial" w:hAnsi="Arial" w:cs="Arial"/>
              </w:rPr>
            </w:pPr>
          </w:p>
          <w:p w14:paraId="1875D92B" w14:textId="0C5EB702" w:rsidR="009763D6" w:rsidRPr="004B1D6C" w:rsidRDefault="009763D6" w:rsidP="2A900A91">
            <w:pPr>
              <w:pStyle w:val="ListParagraph"/>
              <w:spacing w:after="0" w:line="240" w:lineRule="auto"/>
              <w:ind w:left="0"/>
              <w:rPr>
                <w:rFonts w:ascii="Arial" w:hAnsi="Arial" w:cs="Arial"/>
              </w:rPr>
            </w:pPr>
          </w:p>
          <w:p w14:paraId="289F725D" w14:textId="07F31AD4" w:rsidR="00C27B2D" w:rsidRPr="004B1D6C" w:rsidRDefault="00C27B2D" w:rsidP="2A900A91">
            <w:pPr>
              <w:pStyle w:val="ListParagraph"/>
              <w:spacing w:after="0" w:line="240" w:lineRule="auto"/>
              <w:ind w:left="0"/>
              <w:rPr>
                <w:rFonts w:ascii="Arial" w:hAnsi="Arial" w:cs="Arial"/>
              </w:rPr>
            </w:pPr>
          </w:p>
          <w:p w14:paraId="1458DD9B" w14:textId="303A4BB1" w:rsidR="00C27B2D" w:rsidRPr="004B1D6C" w:rsidRDefault="00C27B2D" w:rsidP="2A900A91">
            <w:pPr>
              <w:pStyle w:val="ListParagraph"/>
              <w:spacing w:after="0" w:line="240" w:lineRule="auto"/>
              <w:ind w:left="0"/>
              <w:rPr>
                <w:rFonts w:ascii="Arial" w:hAnsi="Arial" w:cs="Arial"/>
              </w:rPr>
            </w:pPr>
          </w:p>
          <w:p w14:paraId="47768A9C" w14:textId="29B05D30" w:rsidR="00C27B2D" w:rsidRPr="004B1D6C" w:rsidRDefault="00C27B2D" w:rsidP="2A900A91">
            <w:pPr>
              <w:pStyle w:val="ListParagraph"/>
              <w:spacing w:after="0" w:line="240" w:lineRule="auto"/>
              <w:ind w:left="0"/>
              <w:rPr>
                <w:rFonts w:ascii="Arial" w:hAnsi="Arial" w:cs="Arial"/>
              </w:rPr>
            </w:pPr>
          </w:p>
          <w:p w14:paraId="6DF3BE18" w14:textId="77777777" w:rsidR="00C27B2D" w:rsidRPr="004B1D6C" w:rsidRDefault="00C27B2D" w:rsidP="2A900A91">
            <w:pPr>
              <w:pStyle w:val="ListParagraph"/>
              <w:spacing w:after="0" w:line="240" w:lineRule="auto"/>
              <w:ind w:left="0"/>
              <w:rPr>
                <w:rFonts w:ascii="Arial" w:hAnsi="Arial" w:cs="Arial"/>
              </w:rPr>
            </w:pPr>
          </w:p>
          <w:p w14:paraId="654DC21B" w14:textId="2CFF3238" w:rsidR="009763D6" w:rsidRPr="004B1D6C" w:rsidRDefault="009763D6" w:rsidP="2A900A91">
            <w:pPr>
              <w:pStyle w:val="ListParagraph"/>
              <w:spacing w:after="0" w:line="240" w:lineRule="auto"/>
              <w:ind w:left="0"/>
              <w:rPr>
                <w:rFonts w:ascii="Arial" w:hAnsi="Arial" w:cs="Arial"/>
              </w:rPr>
            </w:pPr>
          </w:p>
          <w:p w14:paraId="55364CFC" w14:textId="1F3433B2" w:rsidR="009763D6" w:rsidRPr="004B1D6C" w:rsidRDefault="009763D6" w:rsidP="2A900A91">
            <w:pPr>
              <w:pStyle w:val="ListParagraph"/>
              <w:spacing w:after="0" w:line="240" w:lineRule="auto"/>
              <w:ind w:left="0"/>
              <w:rPr>
                <w:rFonts w:ascii="Arial" w:hAnsi="Arial" w:cs="Arial"/>
              </w:rPr>
            </w:pPr>
          </w:p>
          <w:p w14:paraId="7AC7DA8F" w14:textId="6018A804" w:rsidR="00FA31F9" w:rsidRPr="004B1D6C" w:rsidRDefault="00FA31F9" w:rsidP="00FA31F9">
            <w:pPr>
              <w:spacing w:after="0" w:line="240" w:lineRule="auto"/>
              <w:rPr>
                <w:rFonts w:ascii="Arial" w:hAnsi="Arial" w:cs="Arial"/>
              </w:rPr>
            </w:pPr>
          </w:p>
          <w:p w14:paraId="2CF29C43" w14:textId="72618503" w:rsidR="00FA31F9" w:rsidRPr="004B1D6C" w:rsidRDefault="00FA31F9" w:rsidP="00FA31F9">
            <w:pPr>
              <w:spacing w:after="0" w:line="240" w:lineRule="auto"/>
              <w:rPr>
                <w:rFonts w:ascii="Arial" w:hAnsi="Arial" w:cs="Arial"/>
              </w:rPr>
            </w:pPr>
          </w:p>
          <w:p w14:paraId="12D7ACCC" w14:textId="55328AB1" w:rsidR="004D29A7" w:rsidRPr="004B1D6C" w:rsidRDefault="009763D6" w:rsidP="004D29A7">
            <w:pPr>
              <w:spacing w:after="0" w:line="240" w:lineRule="auto"/>
              <w:rPr>
                <w:rFonts w:ascii="Arial" w:hAnsi="Arial" w:cs="Arial"/>
              </w:rPr>
            </w:pPr>
            <w:r w:rsidRPr="004B1D6C">
              <w:rPr>
                <w:rFonts w:ascii="Arial" w:hAnsi="Arial" w:cs="Arial"/>
              </w:rPr>
              <w:t>Governors supported and encouraged working in collaboration with:</w:t>
            </w:r>
          </w:p>
          <w:p w14:paraId="597575C4" w14:textId="0A33BF29" w:rsidR="004D29A7" w:rsidRPr="004B1D6C" w:rsidRDefault="004D29A7" w:rsidP="004D29A7">
            <w:pPr>
              <w:spacing w:after="0" w:line="240" w:lineRule="auto"/>
              <w:rPr>
                <w:rFonts w:ascii="Arial" w:hAnsi="Arial" w:cs="Arial"/>
              </w:rPr>
            </w:pPr>
          </w:p>
          <w:p w14:paraId="7E3938D2" w14:textId="0A814059" w:rsidR="004D29A7" w:rsidRPr="004B1D6C" w:rsidRDefault="004D29A7" w:rsidP="004D29A7">
            <w:pPr>
              <w:pStyle w:val="ListParagraph"/>
              <w:numPr>
                <w:ilvl w:val="0"/>
                <w:numId w:val="21"/>
              </w:numPr>
              <w:spacing w:after="0" w:line="240" w:lineRule="auto"/>
              <w:rPr>
                <w:rFonts w:ascii="Arial" w:hAnsi="Arial" w:cs="Arial"/>
              </w:rPr>
            </w:pPr>
            <w:r w:rsidRPr="004B1D6C">
              <w:rPr>
                <w:rFonts w:ascii="Arial" w:hAnsi="Arial" w:cs="Arial"/>
              </w:rPr>
              <w:t>Erdington Children Centre</w:t>
            </w:r>
            <w:r w:rsidR="00502C67" w:rsidRPr="004B1D6C">
              <w:rPr>
                <w:rFonts w:ascii="Arial" w:hAnsi="Arial" w:cs="Arial"/>
              </w:rPr>
              <w:t xml:space="preserve"> </w:t>
            </w:r>
          </w:p>
          <w:p w14:paraId="2C3FCDCC" w14:textId="26CAF8DF" w:rsidR="00947599" w:rsidRPr="004B1D6C" w:rsidRDefault="00947599" w:rsidP="00947599">
            <w:pPr>
              <w:spacing w:after="0" w:line="240" w:lineRule="auto"/>
              <w:rPr>
                <w:rFonts w:ascii="Arial" w:hAnsi="Arial" w:cs="Arial"/>
              </w:rPr>
            </w:pPr>
          </w:p>
          <w:p w14:paraId="53BA52A9" w14:textId="147AF57E" w:rsidR="00947599" w:rsidRPr="004B1D6C" w:rsidRDefault="00947599" w:rsidP="00947599">
            <w:pPr>
              <w:spacing w:after="0" w:line="240" w:lineRule="auto"/>
              <w:rPr>
                <w:rFonts w:ascii="Arial" w:hAnsi="Arial" w:cs="Arial"/>
                <w:color w:val="FF0000"/>
              </w:rPr>
            </w:pPr>
          </w:p>
          <w:p w14:paraId="4C289593" w14:textId="1CE995A7" w:rsidR="00C27B2D" w:rsidRPr="004B1D6C" w:rsidRDefault="00C27B2D" w:rsidP="00947599">
            <w:pPr>
              <w:spacing w:after="0" w:line="240" w:lineRule="auto"/>
              <w:rPr>
                <w:rFonts w:ascii="Arial" w:hAnsi="Arial" w:cs="Arial"/>
                <w:color w:val="FF0000"/>
              </w:rPr>
            </w:pPr>
          </w:p>
          <w:p w14:paraId="481EEE8D" w14:textId="65B26A9E" w:rsidR="005A69ED" w:rsidRPr="004B1D6C" w:rsidRDefault="005A69ED" w:rsidP="00947599">
            <w:pPr>
              <w:spacing w:after="0" w:line="240" w:lineRule="auto"/>
              <w:rPr>
                <w:rFonts w:ascii="Arial" w:hAnsi="Arial" w:cs="Arial"/>
                <w:color w:val="FF0000"/>
              </w:rPr>
            </w:pPr>
          </w:p>
          <w:p w14:paraId="08B10F9C" w14:textId="77777777" w:rsidR="005A69ED" w:rsidRPr="004B1D6C" w:rsidRDefault="005A69ED" w:rsidP="00947599">
            <w:pPr>
              <w:spacing w:after="0" w:line="240" w:lineRule="auto"/>
              <w:rPr>
                <w:rFonts w:ascii="Arial" w:hAnsi="Arial" w:cs="Arial"/>
                <w:color w:val="FF0000"/>
              </w:rPr>
            </w:pPr>
          </w:p>
          <w:p w14:paraId="11E60C1C" w14:textId="416B5907" w:rsidR="00C27B2D" w:rsidRPr="004B1D6C" w:rsidRDefault="00C27B2D" w:rsidP="00947599">
            <w:pPr>
              <w:spacing w:after="0" w:line="240" w:lineRule="auto"/>
              <w:rPr>
                <w:rFonts w:ascii="Arial" w:hAnsi="Arial" w:cs="Arial"/>
                <w:color w:val="FF0000"/>
              </w:rPr>
            </w:pPr>
          </w:p>
          <w:p w14:paraId="4E4326A0" w14:textId="012DB41A" w:rsidR="00C27B2D" w:rsidRPr="004B1D6C" w:rsidRDefault="00C27B2D" w:rsidP="00947599">
            <w:pPr>
              <w:spacing w:after="0" w:line="240" w:lineRule="auto"/>
              <w:rPr>
                <w:rFonts w:ascii="Arial" w:hAnsi="Arial" w:cs="Arial"/>
                <w:color w:val="FF0000"/>
              </w:rPr>
            </w:pPr>
          </w:p>
          <w:p w14:paraId="5162F31B" w14:textId="77777777" w:rsidR="00C27B2D" w:rsidRPr="004B1D6C" w:rsidRDefault="00C27B2D" w:rsidP="00947599">
            <w:pPr>
              <w:spacing w:after="0" w:line="240" w:lineRule="auto"/>
              <w:rPr>
                <w:rFonts w:ascii="Arial" w:hAnsi="Arial" w:cs="Arial"/>
                <w:color w:val="FF0000"/>
              </w:rPr>
            </w:pPr>
          </w:p>
          <w:p w14:paraId="4AC7195F" w14:textId="1F86E138" w:rsidR="009763D6" w:rsidRPr="004B1D6C" w:rsidRDefault="00C27B2D" w:rsidP="00C27B2D">
            <w:pPr>
              <w:pStyle w:val="ListParagraph"/>
              <w:numPr>
                <w:ilvl w:val="0"/>
                <w:numId w:val="21"/>
              </w:numPr>
              <w:spacing w:after="0" w:line="240" w:lineRule="auto"/>
              <w:rPr>
                <w:rFonts w:ascii="Arial" w:hAnsi="Arial" w:cs="Arial"/>
              </w:rPr>
            </w:pPr>
            <w:r w:rsidRPr="004B1D6C">
              <w:rPr>
                <w:rFonts w:ascii="Arial" w:hAnsi="Arial" w:cs="Arial"/>
              </w:rPr>
              <w:t>Stronger Practice Hub</w:t>
            </w:r>
          </w:p>
          <w:p w14:paraId="65C2238B" w14:textId="0F1ECE19" w:rsidR="009763D6" w:rsidRPr="004B1D6C" w:rsidRDefault="009763D6" w:rsidP="00947599">
            <w:pPr>
              <w:spacing w:after="0" w:line="240" w:lineRule="auto"/>
              <w:rPr>
                <w:rFonts w:ascii="Arial" w:hAnsi="Arial" w:cs="Arial"/>
                <w:color w:val="FF0000"/>
              </w:rPr>
            </w:pPr>
          </w:p>
          <w:p w14:paraId="2BD560D6" w14:textId="77777777" w:rsidR="009763D6" w:rsidRPr="004B1D6C" w:rsidRDefault="009763D6" w:rsidP="00947599">
            <w:pPr>
              <w:spacing w:after="0" w:line="240" w:lineRule="auto"/>
              <w:rPr>
                <w:rFonts w:ascii="Arial" w:hAnsi="Arial" w:cs="Arial"/>
                <w:color w:val="FF0000"/>
              </w:rPr>
            </w:pPr>
          </w:p>
          <w:p w14:paraId="69A3687D" w14:textId="05CD651C" w:rsidR="00947599" w:rsidRPr="004B1D6C" w:rsidRDefault="00947599" w:rsidP="00947599">
            <w:pPr>
              <w:pStyle w:val="ListParagraph"/>
              <w:numPr>
                <w:ilvl w:val="0"/>
                <w:numId w:val="21"/>
              </w:numPr>
              <w:spacing w:after="0" w:line="240" w:lineRule="auto"/>
              <w:rPr>
                <w:rFonts w:ascii="Arial" w:hAnsi="Arial" w:cs="Arial"/>
              </w:rPr>
            </w:pPr>
            <w:r w:rsidRPr="004B1D6C">
              <w:rPr>
                <w:rFonts w:ascii="Arial" w:hAnsi="Arial" w:cs="Arial"/>
              </w:rPr>
              <w:lastRenderedPageBreak/>
              <w:t>Professionals who support children with SEND</w:t>
            </w:r>
            <w:r w:rsidR="00902F24" w:rsidRPr="004B1D6C">
              <w:rPr>
                <w:rFonts w:ascii="Arial" w:hAnsi="Arial" w:cs="Arial"/>
              </w:rPr>
              <w:t xml:space="preserve"> </w:t>
            </w:r>
            <w:proofErr w:type="spellStart"/>
            <w:r w:rsidR="00902F24" w:rsidRPr="004B1D6C">
              <w:rPr>
                <w:rFonts w:ascii="Arial" w:hAnsi="Arial" w:cs="Arial"/>
              </w:rPr>
              <w:t>e.g</w:t>
            </w:r>
            <w:proofErr w:type="spellEnd"/>
            <w:r w:rsidR="00902F24" w:rsidRPr="004B1D6C">
              <w:rPr>
                <w:rFonts w:ascii="Arial" w:hAnsi="Arial" w:cs="Arial"/>
              </w:rPr>
              <w:t xml:space="preserve"> CAT, health visitors, PSS, hearing support</w:t>
            </w:r>
            <w:r w:rsidR="00502C67" w:rsidRPr="004B1D6C">
              <w:rPr>
                <w:rFonts w:ascii="Arial" w:hAnsi="Arial" w:cs="Arial"/>
              </w:rPr>
              <w:t>, OT</w:t>
            </w:r>
          </w:p>
          <w:p w14:paraId="7E4E4089" w14:textId="3AD09FBF" w:rsidR="00E259B7" w:rsidRPr="004B1D6C" w:rsidRDefault="00E259B7" w:rsidP="00E259B7">
            <w:pPr>
              <w:spacing w:after="0" w:line="240" w:lineRule="auto"/>
              <w:rPr>
                <w:rFonts w:ascii="Arial" w:hAnsi="Arial" w:cs="Arial"/>
              </w:rPr>
            </w:pPr>
          </w:p>
          <w:p w14:paraId="48430DD0" w14:textId="4515B785" w:rsidR="00E259B7" w:rsidRPr="004B1D6C" w:rsidRDefault="00E259B7" w:rsidP="00E259B7">
            <w:pPr>
              <w:pStyle w:val="ListParagraph"/>
              <w:numPr>
                <w:ilvl w:val="0"/>
                <w:numId w:val="21"/>
              </w:numPr>
              <w:spacing w:after="0" w:line="240" w:lineRule="auto"/>
              <w:rPr>
                <w:rFonts w:ascii="Arial" w:hAnsi="Arial" w:cs="Arial"/>
              </w:rPr>
            </w:pPr>
            <w:r w:rsidRPr="004B1D6C">
              <w:rPr>
                <w:rFonts w:ascii="Arial" w:hAnsi="Arial" w:cs="Arial"/>
              </w:rPr>
              <w:t>Professionals who support children with safeguarding concerns</w:t>
            </w:r>
            <w:r w:rsidR="00902F24" w:rsidRPr="004B1D6C">
              <w:rPr>
                <w:rFonts w:ascii="Arial" w:hAnsi="Arial" w:cs="Arial"/>
              </w:rPr>
              <w:t xml:space="preserve"> e.g. social workers, health visitors, family support workers</w:t>
            </w:r>
          </w:p>
          <w:p w14:paraId="24E6EF48" w14:textId="77777777" w:rsidR="00795E95" w:rsidRPr="004B1D6C" w:rsidRDefault="00795E95" w:rsidP="00795E95">
            <w:pPr>
              <w:pStyle w:val="ListParagraph"/>
              <w:rPr>
                <w:rFonts w:ascii="Arial" w:hAnsi="Arial" w:cs="Arial"/>
              </w:rPr>
            </w:pPr>
          </w:p>
          <w:p w14:paraId="6D2E5104" w14:textId="6978649B" w:rsidR="00795E95" w:rsidRPr="004B1D6C" w:rsidRDefault="00795E95" w:rsidP="00E259B7">
            <w:pPr>
              <w:pStyle w:val="ListParagraph"/>
              <w:numPr>
                <w:ilvl w:val="0"/>
                <w:numId w:val="21"/>
              </w:numPr>
              <w:spacing w:after="0" w:line="240" w:lineRule="auto"/>
              <w:rPr>
                <w:rFonts w:ascii="Arial" w:hAnsi="Arial" w:cs="Arial"/>
              </w:rPr>
            </w:pPr>
            <w:r w:rsidRPr="004B1D6C">
              <w:rPr>
                <w:rFonts w:ascii="Arial" w:hAnsi="Arial" w:cs="Arial"/>
              </w:rPr>
              <w:t>Women’s Aid – Helping Hands</w:t>
            </w:r>
            <w:r w:rsidR="005A69ED" w:rsidRPr="004B1D6C">
              <w:rPr>
                <w:rFonts w:ascii="Arial" w:hAnsi="Arial" w:cs="Arial"/>
              </w:rPr>
              <w:t xml:space="preserve"> for Little Hands Programme delivered in 2023-24 – Colour Monsters embedded in nursery practice in 2024-25</w:t>
            </w:r>
          </w:p>
          <w:p w14:paraId="6537F28F" w14:textId="20BF5D20" w:rsidR="00064C68" w:rsidRPr="004B1D6C" w:rsidRDefault="00064C68" w:rsidP="005A69ED">
            <w:pPr>
              <w:spacing w:after="0" w:line="240" w:lineRule="auto"/>
              <w:rPr>
                <w:rFonts w:ascii="Arial" w:hAnsi="Arial" w:cs="Arial"/>
                <w:i/>
                <w:iCs/>
                <w:color w:val="FF0000"/>
              </w:rPr>
            </w:pPr>
          </w:p>
        </w:tc>
        <w:tc>
          <w:tcPr>
            <w:tcW w:w="5633" w:type="dxa"/>
          </w:tcPr>
          <w:p w14:paraId="7AE3A54E" w14:textId="7FEC8022" w:rsidR="004D29A7" w:rsidRPr="004B1D6C" w:rsidRDefault="004D29A7" w:rsidP="2A900A91">
            <w:pPr>
              <w:spacing w:after="0" w:line="240" w:lineRule="auto"/>
              <w:rPr>
                <w:color w:val="FF0000"/>
              </w:rPr>
            </w:pPr>
            <w:r w:rsidRPr="004B1D6C">
              <w:rPr>
                <w:rFonts w:ascii="Arial" w:hAnsi="Arial" w:cs="Arial"/>
              </w:rPr>
              <w:lastRenderedPageBreak/>
              <w:t xml:space="preserve">Better working relationships have been built with professionals working with early </w:t>
            </w:r>
            <w:proofErr w:type="gramStart"/>
            <w:r w:rsidRPr="004B1D6C">
              <w:rPr>
                <w:rFonts w:ascii="Arial" w:hAnsi="Arial" w:cs="Arial"/>
              </w:rPr>
              <w:t>years</w:t>
            </w:r>
            <w:proofErr w:type="gramEnd"/>
            <w:r w:rsidRPr="004B1D6C">
              <w:rPr>
                <w:rFonts w:ascii="Arial" w:hAnsi="Arial" w:cs="Arial"/>
              </w:rPr>
              <w:t xml:space="preserve"> children across both districts e.g. </w:t>
            </w:r>
            <w:proofErr w:type="spellStart"/>
            <w:r w:rsidRPr="004B1D6C">
              <w:rPr>
                <w:rFonts w:ascii="Arial" w:hAnsi="Arial" w:cs="Arial"/>
              </w:rPr>
              <w:t>SaLT</w:t>
            </w:r>
            <w:proofErr w:type="spellEnd"/>
            <w:r w:rsidRPr="004B1D6C">
              <w:rPr>
                <w:rFonts w:ascii="Arial" w:hAnsi="Arial" w:cs="Arial"/>
              </w:rPr>
              <w:t>, Early Years Consultants, Area SENCo</w:t>
            </w:r>
            <w:r w:rsidR="00502C67" w:rsidRPr="004B1D6C">
              <w:rPr>
                <w:rFonts w:ascii="Arial" w:hAnsi="Arial" w:cs="Arial"/>
              </w:rPr>
              <w:t xml:space="preserve"> for the benefit of our children and families.</w:t>
            </w:r>
          </w:p>
          <w:p w14:paraId="4625D889" w14:textId="34F0EA9E" w:rsidR="004D29A7" w:rsidRPr="004B1D6C" w:rsidRDefault="004D29A7" w:rsidP="2A900A91">
            <w:pPr>
              <w:spacing w:after="0" w:line="240" w:lineRule="auto"/>
              <w:rPr>
                <w:color w:val="FF0000"/>
              </w:rPr>
            </w:pPr>
          </w:p>
          <w:p w14:paraId="62516A2E" w14:textId="08A0A8CA" w:rsidR="00FD638F" w:rsidRPr="004B1D6C" w:rsidRDefault="00FD638F" w:rsidP="2A900A91">
            <w:pPr>
              <w:spacing w:after="0" w:line="240" w:lineRule="auto"/>
              <w:rPr>
                <w:rFonts w:ascii="Arial" w:hAnsi="Arial" w:cs="Arial"/>
              </w:rPr>
            </w:pPr>
            <w:r w:rsidRPr="004B1D6C">
              <w:rPr>
                <w:rFonts w:ascii="Arial" w:hAnsi="Arial" w:cs="Arial"/>
              </w:rPr>
              <w:t xml:space="preserve">Shared INSET training with </w:t>
            </w:r>
            <w:r w:rsidR="00502C67" w:rsidRPr="004B1D6C">
              <w:rPr>
                <w:rFonts w:ascii="Arial" w:hAnsi="Arial" w:cs="Arial"/>
              </w:rPr>
              <w:t>BNSCT</w:t>
            </w:r>
            <w:r w:rsidRPr="004B1D6C">
              <w:rPr>
                <w:rFonts w:ascii="Arial" w:hAnsi="Arial" w:cs="Arial"/>
              </w:rPr>
              <w:t xml:space="preserve"> </w:t>
            </w:r>
            <w:r w:rsidR="00924149" w:rsidRPr="004B1D6C">
              <w:rPr>
                <w:rFonts w:ascii="Arial" w:hAnsi="Arial" w:cs="Arial"/>
              </w:rPr>
              <w:t>in</w:t>
            </w:r>
            <w:r w:rsidRPr="004B1D6C">
              <w:rPr>
                <w:rFonts w:ascii="Arial" w:hAnsi="Arial" w:cs="Arial"/>
              </w:rPr>
              <w:t xml:space="preserve"> September 202</w:t>
            </w:r>
            <w:r w:rsidR="00DB3803" w:rsidRPr="004B1D6C">
              <w:rPr>
                <w:rFonts w:ascii="Arial" w:hAnsi="Arial" w:cs="Arial"/>
              </w:rPr>
              <w:t>4</w:t>
            </w:r>
            <w:r w:rsidRPr="004B1D6C">
              <w:rPr>
                <w:rFonts w:ascii="Arial" w:hAnsi="Arial" w:cs="Arial"/>
              </w:rPr>
              <w:t xml:space="preserve"> – large cost saving</w:t>
            </w:r>
            <w:r w:rsidR="00924149" w:rsidRPr="004B1D6C">
              <w:rPr>
                <w:rFonts w:ascii="Arial" w:hAnsi="Arial" w:cs="Arial"/>
              </w:rPr>
              <w:t>.</w:t>
            </w:r>
          </w:p>
          <w:p w14:paraId="22D04282" w14:textId="77777777" w:rsidR="00C0039F" w:rsidRPr="004B1D6C" w:rsidRDefault="00C0039F" w:rsidP="2A900A91">
            <w:pPr>
              <w:spacing w:after="0" w:line="240" w:lineRule="auto"/>
              <w:rPr>
                <w:rFonts w:ascii="Arial" w:hAnsi="Arial" w:cs="Arial"/>
                <w:color w:val="FF0000"/>
              </w:rPr>
            </w:pPr>
          </w:p>
          <w:p w14:paraId="2B3D77F1" w14:textId="4858A80E" w:rsidR="004D29A7" w:rsidRPr="004B1D6C" w:rsidRDefault="009763D6" w:rsidP="2A900A91">
            <w:pPr>
              <w:spacing w:after="0" w:line="240" w:lineRule="auto"/>
              <w:rPr>
                <w:rFonts w:ascii="Arial" w:hAnsi="Arial" w:cs="Arial"/>
              </w:rPr>
            </w:pPr>
            <w:r w:rsidRPr="004B1D6C">
              <w:rPr>
                <w:rFonts w:ascii="Arial" w:hAnsi="Arial" w:cs="Arial"/>
              </w:rPr>
              <w:t>Very successful district</w:t>
            </w:r>
            <w:r w:rsidR="004D29A7" w:rsidRPr="004B1D6C">
              <w:rPr>
                <w:rFonts w:ascii="Arial" w:hAnsi="Arial" w:cs="Arial"/>
              </w:rPr>
              <w:t xml:space="preserve"> wide transition meetings between all nurseries and primary schools in both Sutton Coldfield &amp; Erdington</w:t>
            </w:r>
            <w:r w:rsidRPr="004B1D6C">
              <w:rPr>
                <w:rFonts w:ascii="Arial" w:hAnsi="Arial" w:cs="Arial"/>
              </w:rPr>
              <w:t xml:space="preserve"> took place</w:t>
            </w:r>
            <w:r w:rsidR="004D29A7" w:rsidRPr="004B1D6C">
              <w:rPr>
                <w:rFonts w:ascii="Arial" w:hAnsi="Arial" w:cs="Arial"/>
              </w:rPr>
              <w:t>. These will aid children’s transition into reception across the two districts.</w:t>
            </w:r>
          </w:p>
          <w:p w14:paraId="0C340EB6" w14:textId="442505A1" w:rsidR="009763D6" w:rsidRPr="004B1D6C" w:rsidRDefault="009763D6" w:rsidP="2A900A91">
            <w:pPr>
              <w:spacing w:after="0" w:line="240" w:lineRule="auto"/>
              <w:rPr>
                <w:rFonts w:ascii="Arial" w:hAnsi="Arial" w:cs="Arial"/>
              </w:rPr>
            </w:pPr>
          </w:p>
          <w:p w14:paraId="0A7ACC9F" w14:textId="0131F831" w:rsidR="009763D6" w:rsidRPr="004B1D6C" w:rsidRDefault="009763D6" w:rsidP="009763D6">
            <w:pPr>
              <w:spacing w:after="0" w:line="240" w:lineRule="auto"/>
              <w:rPr>
                <w:rFonts w:ascii="Arial" w:hAnsi="Arial" w:cs="Arial"/>
              </w:rPr>
            </w:pPr>
            <w:r w:rsidRPr="004B1D6C">
              <w:rPr>
                <w:rFonts w:ascii="Arial" w:hAnsi="Arial" w:cs="Arial"/>
              </w:rPr>
              <w:t xml:space="preserve">Ready, Steady, Reception! documents were distributed </w:t>
            </w:r>
            <w:r w:rsidR="00DB3803" w:rsidRPr="004B1D6C">
              <w:rPr>
                <w:rFonts w:ascii="Arial" w:hAnsi="Arial" w:cs="Arial"/>
              </w:rPr>
              <w:t>to every parent with their reception place offer letter, with the potential of impacting positively every child moving into Reception in September 2025 in Birmingham.</w:t>
            </w:r>
          </w:p>
          <w:p w14:paraId="53DB8FE4" w14:textId="77777777" w:rsidR="009763D6" w:rsidRPr="004B1D6C" w:rsidRDefault="009763D6" w:rsidP="009763D6">
            <w:pPr>
              <w:spacing w:after="0" w:line="240" w:lineRule="auto"/>
              <w:rPr>
                <w:rFonts w:ascii="Arial" w:hAnsi="Arial" w:cs="Arial"/>
              </w:rPr>
            </w:pPr>
          </w:p>
          <w:p w14:paraId="5B55BD17" w14:textId="532CAB6C" w:rsidR="009763D6" w:rsidRPr="004B1D6C" w:rsidRDefault="009763D6" w:rsidP="009763D6">
            <w:pPr>
              <w:spacing w:after="0" w:line="240" w:lineRule="auto"/>
              <w:rPr>
                <w:rFonts w:ascii="Arial" w:hAnsi="Arial" w:cs="Arial"/>
              </w:rPr>
            </w:pPr>
            <w:r w:rsidRPr="004B1D6C">
              <w:rPr>
                <w:rFonts w:ascii="Arial" w:hAnsi="Arial" w:cs="Arial"/>
              </w:rPr>
              <w:t>DLP outreach workers supported local nursery settings to improve their practice.</w:t>
            </w:r>
          </w:p>
          <w:p w14:paraId="73B92B25" w14:textId="21B90D46" w:rsidR="00C27B2D" w:rsidRPr="004B1D6C" w:rsidRDefault="00C27B2D" w:rsidP="009763D6">
            <w:pPr>
              <w:spacing w:after="0" w:line="240" w:lineRule="auto"/>
              <w:rPr>
                <w:rFonts w:ascii="Arial" w:hAnsi="Arial" w:cs="Arial"/>
              </w:rPr>
            </w:pPr>
          </w:p>
          <w:p w14:paraId="533F0062" w14:textId="62B672CB" w:rsidR="00C27B2D" w:rsidRPr="004B1D6C" w:rsidRDefault="00C27B2D" w:rsidP="009763D6">
            <w:pPr>
              <w:spacing w:after="0" w:line="240" w:lineRule="auto"/>
              <w:rPr>
                <w:rFonts w:ascii="Arial" w:hAnsi="Arial" w:cs="Arial"/>
              </w:rPr>
            </w:pPr>
            <w:r w:rsidRPr="004B1D6C">
              <w:rPr>
                <w:rFonts w:ascii="Arial" w:hAnsi="Arial" w:cs="Arial"/>
              </w:rPr>
              <w:t>Additional income brought into both schools via the work the head teacher completes externally</w:t>
            </w:r>
          </w:p>
          <w:p w14:paraId="3CE77A3B" w14:textId="1748F9C2" w:rsidR="009763D6" w:rsidRPr="004B1D6C" w:rsidRDefault="009763D6" w:rsidP="009763D6">
            <w:pPr>
              <w:spacing w:after="0" w:line="240" w:lineRule="auto"/>
              <w:rPr>
                <w:rFonts w:ascii="Arial" w:hAnsi="Arial" w:cs="Arial"/>
              </w:rPr>
            </w:pPr>
          </w:p>
          <w:p w14:paraId="1FDE44B9" w14:textId="77777777" w:rsidR="009763D6" w:rsidRPr="004B1D6C" w:rsidRDefault="009763D6" w:rsidP="009763D6">
            <w:pPr>
              <w:spacing w:after="0" w:line="240" w:lineRule="auto"/>
              <w:rPr>
                <w:rFonts w:ascii="Arial" w:hAnsi="Arial" w:cs="Arial"/>
              </w:rPr>
            </w:pPr>
            <w:r w:rsidRPr="004B1D6C">
              <w:rPr>
                <w:rFonts w:ascii="Arial" w:hAnsi="Arial" w:cs="Arial"/>
              </w:rPr>
              <w:t>The running of a Stay &amp; Play in conjunction with children centre staff via the DLP project has aided the transition into nursery for some of our children.</w:t>
            </w:r>
          </w:p>
          <w:p w14:paraId="5BA78F47" w14:textId="77777777" w:rsidR="004D29A7" w:rsidRPr="004B1D6C" w:rsidRDefault="004D29A7" w:rsidP="2A900A91">
            <w:pPr>
              <w:spacing w:after="0" w:line="240" w:lineRule="auto"/>
              <w:rPr>
                <w:rFonts w:ascii="Arial" w:hAnsi="Arial" w:cs="Arial"/>
                <w:color w:val="FF0000"/>
              </w:rPr>
            </w:pPr>
          </w:p>
          <w:p w14:paraId="6E466BFB" w14:textId="109AC7A4" w:rsidR="00947599" w:rsidRPr="004B1D6C" w:rsidRDefault="00FA31F9" w:rsidP="2A900A91">
            <w:pPr>
              <w:spacing w:after="0" w:line="240" w:lineRule="auto"/>
              <w:rPr>
                <w:rFonts w:ascii="Arial" w:hAnsi="Arial" w:cs="Arial"/>
              </w:rPr>
            </w:pPr>
            <w:r w:rsidRPr="004B1D6C">
              <w:rPr>
                <w:rFonts w:ascii="Arial" w:hAnsi="Arial" w:cs="Arial"/>
              </w:rPr>
              <w:t xml:space="preserve">Pupil numbers have risen </w:t>
            </w:r>
            <w:r w:rsidR="009763D6" w:rsidRPr="004B1D6C">
              <w:rPr>
                <w:rFonts w:ascii="Arial" w:hAnsi="Arial" w:cs="Arial"/>
              </w:rPr>
              <w:t xml:space="preserve">at FNS </w:t>
            </w:r>
            <w:r w:rsidRPr="004B1D6C">
              <w:rPr>
                <w:rFonts w:ascii="Arial" w:hAnsi="Arial" w:cs="Arial"/>
              </w:rPr>
              <w:t>as we have had referrals for pl</w:t>
            </w:r>
            <w:r w:rsidR="00947599" w:rsidRPr="004B1D6C">
              <w:rPr>
                <w:rFonts w:ascii="Arial" w:hAnsi="Arial" w:cs="Arial"/>
              </w:rPr>
              <w:t>aces from children centre staff and</w:t>
            </w:r>
            <w:r w:rsidRPr="004B1D6C">
              <w:rPr>
                <w:rFonts w:ascii="Arial" w:hAnsi="Arial" w:cs="Arial"/>
              </w:rPr>
              <w:t xml:space="preserve"> health visitors</w:t>
            </w:r>
            <w:r w:rsidR="00947599" w:rsidRPr="004B1D6C">
              <w:rPr>
                <w:rFonts w:ascii="Arial" w:hAnsi="Arial" w:cs="Arial"/>
              </w:rPr>
              <w:t>. Our vulnerable families have been support</w:t>
            </w:r>
            <w:r w:rsidR="005A69ED" w:rsidRPr="004B1D6C">
              <w:rPr>
                <w:rFonts w:ascii="Arial" w:hAnsi="Arial" w:cs="Arial"/>
              </w:rPr>
              <w:t>ed by their family support team and household support payments.</w:t>
            </w:r>
          </w:p>
          <w:p w14:paraId="335339F5" w14:textId="1AE34DDD" w:rsidR="00C27B2D" w:rsidRPr="004B1D6C" w:rsidRDefault="00C27B2D" w:rsidP="2A900A91">
            <w:pPr>
              <w:spacing w:after="0" w:line="240" w:lineRule="auto"/>
              <w:rPr>
                <w:rFonts w:ascii="Arial" w:hAnsi="Arial" w:cs="Arial"/>
              </w:rPr>
            </w:pPr>
          </w:p>
          <w:p w14:paraId="1D2ED34E" w14:textId="3FB2C756" w:rsidR="00C27B2D" w:rsidRPr="004B1D6C" w:rsidRDefault="00C27B2D" w:rsidP="2A900A91">
            <w:pPr>
              <w:spacing w:after="0" w:line="240" w:lineRule="auto"/>
              <w:rPr>
                <w:rFonts w:ascii="Arial" w:hAnsi="Arial" w:cs="Arial"/>
              </w:rPr>
            </w:pPr>
            <w:r w:rsidRPr="004B1D6C">
              <w:rPr>
                <w:rFonts w:ascii="Arial" w:hAnsi="Arial" w:cs="Arial"/>
              </w:rPr>
              <w:t xml:space="preserve">Gave staff access to high quality funded training programmes </w:t>
            </w:r>
            <w:r w:rsidR="005A69ED" w:rsidRPr="004B1D6C">
              <w:rPr>
                <w:rFonts w:ascii="Arial" w:hAnsi="Arial" w:cs="Arial"/>
              </w:rPr>
              <w:t xml:space="preserve">&amp; free resources </w:t>
            </w:r>
            <w:r w:rsidRPr="004B1D6C">
              <w:rPr>
                <w:rFonts w:ascii="Arial" w:hAnsi="Arial" w:cs="Arial"/>
              </w:rPr>
              <w:t xml:space="preserve">e.g. </w:t>
            </w:r>
            <w:r w:rsidR="005A69ED" w:rsidRPr="004B1D6C">
              <w:rPr>
                <w:rFonts w:ascii="Arial" w:hAnsi="Arial" w:cs="Arial"/>
              </w:rPr>
              <w:t>Counting Collections</w:t>
            </w:r>
            <w:r w:rsidRPr="004B1D6C">
              <w:rPr>
                <w:rFonts w:ascii="Arial" w:hAnsi="Arial" w:cs="Arial"/>
              </w:rPr>
              <w:t xml:space="preserve"> </w:t>
            </w:r>
          </w:p>
          <w:p w14:paraId="20522530" w14:textId="0A6978E9" w:rsidR="00E259B7" w:rsidRPr="004B1D6C" w:rsidRDefault="00E259B7" w:rsidP="2A900A91">
            <w:pPr>
              <w:spacing w:after="0" w:line="240" w:lineRule="auto"/>
              <w:rPr>
                <w:rFonts w:ascii="Arial" w:hAnsi="Arial" w:cs="Arial"/>
                <w:color w:val="FF0000"/>
              </w:rPr>
            </w:pPr>
          </w:p>
          <w:p w14:paraId="0E2493C6" w14:textId="00B45F81" w:rsidR="00947599" w:rsidRPr="004B1D6C" w:rsidRDefault="00947599" w:rsidP="2A900A91">
            <w:pPr>
              <w:spacing w:after="0" w:line="240" w:lineRule="auto"/>
              <w:rPr>
                <w:rFonts w:ascii="Arial" w:hAnsi="Arial" w:cs="Arial"/>
              </w:rPr>
            </w:pPr>
            <w:r w:rsidRPr="004B1D6C">
              <w:rPr>
                <w:rFonts w:ascii="Arial" w:hAnsi="Arial" w:cs="Arial"/>
              </w:rPr>
              <w:lastRenderedPageBreak/>
              <w:t>Children have been well supported by the communication and autism team, hearing support teachers, educational psychologists and the pupil support service.</w:t>
            </w:r>
          </w:p>
          <w:p w14:paraId="56FEA110" w14:textId="28C663BE" w:rsidR="00E259B7" w:rsidRPr="004B1D6C" w:rsidRDefault="00E259B7" w:rsidP="2A900A91">
            <w:pPr>
              <w:spacing w:after="0" w:line="240" w:lineRule="auto"/>
              <w:rPr>
                <w:rFonts w:ascii="Arial" w:hAnsi="Arial" w:cs="Arial"/>
                <w:color w:val="FF0000"/>
              </w:rPr>
            </w:pPr>
          </w:p>
          <w:p w14:paraId="1C7A085A" w14:textId="2933A099" w:rsidR="00E259B7" w:rsidRPr="004B1D6C" w:rsidRDefault="00E259B7" w:rsidP="2A900A91">
            <w:pPr>
              <w:spacing w:after="0" w:line="240" w:lineRule="auto"/>
              <w:rPr>
                <w:rFonts w:ascii="Arial" w:hAnsi="Arial" w:cs="Arial"/>
              </w:rPr>
            </w:pPr>
            <w:r w:rsidRPr="004B1D6C">
              <w:rPr>
                <w:rFonts w:ascii="Arial" w:hAnsi="Arial" w:cs="Arial"/>
              </w:rPr>
              <w:t>Our children are securely safeguarded and important information is communicated between nursery staff and outside agencies.</w:t>
            </w:r>
          </w:p>
          <w:p w14:paraId="2A997FCA" w14:textId="473A9EE1" w:rsidR="00FA31F9" w:rsidRPr="004B1D6C" w:rsidRDefault="00FA31F9" w:rsidP="2A900A91">
            <w:pPr>
              <w:spacing w:after="0" w:line="240" w:lineRule="auto"/>
              <w:rPr>
                <w:rFonts w:ascii="Arial" w:hAnsi="Arial" w:cs="Arial"/>
                <w:color w:val="FF0000"/>
              </w:rPr>
            </w:pPr>
          </w:p>
          <w:p w14:paraId="2104BD3E" w14:textId="2E47799D" w:rsidR="00A86228" w:rsidRPr="004B1D6C" w:rsidRDefault="00C27B2D" w:rsidP="00C27B2D">
            <w:pPr>
              <w:spacing w:after="0" w:line="240" w:lineRule="auto"/>
              <w:rPr>
                <w:rFonts w:ascii="Arial" w:hAnsi="Arial" w:cs="Arial"/>
              </w:rPr>
            </w:pPr>
            <w:r w:rsidRPr="004B1D6C">
              <w:rPr>
                <w:rFonts w:ascii="Arial" w:hAnsi="Arial" w:cs="Arial"/>
              </w:rPr>
              <w:t>Colour Monsters has helped children express their emotions better.</w:t>
            </w:r>
          </w:p>
          <w:p w14:paraId="27FEFA25" w14:textId="77777777" w:rsidR="00C27B2D" w:rsidRPr="004B1D6C" w:rsidRDefault="00C27B2D" w:rsidP="00C27B2D">
            <w:pPr>
              <w:spacing w:after="0" w:line="240" w:lineRule="auto"/>
              <w:rPr>
                <w:rFonts w:ascii="Arial" w:hAnsi="Arial" w:cs="Arial"/>
              </w:rPr>
            </w:pPr>
          </w:p>
          <w:p w14:paraId="144A5D23" w14:textId="4AB87077" w:rsidR="00C27B2D" w:rsidRPr="004B1D6C" w:rsidRDefault="00C27B2D" w:rsidP="00C27B2D">
            <w:pPr>
              <w:spacing w:after="0" w:line="240" w:lineRule="auto"/>
              <w:rPr>
                <w:rFonts w:ascii="Arial" w:hAnsi="Arial" w:cs="Arial"/>
                <w:color w:val="FF0000"/>
              </w:rPr>
            </w:pPr>
          </w:p>
        </w:tc>
      </w:tr>
      <w:tr w:rsidR="0072251C" w:rsidRPr="001F595D" w14:paraId="029D10DC" w14:textId="77777777" w:rsidTr="2A900A91">
        <w:trPr>
          <w:trHeight w:val="132"/>
        </w:trPr>
        <w:tc>
          <w:tcPr>
            <w:tcW w:w="1985" w:type="dxa"/>
          </w:tcPr>
          <w:p w14:paraId="2A969636" w14:textId="77777777" w:rsidR="0072251C" w:rsidRDefault="0072251C" w:rsidP="009D68E2">
            <w:pPr>
              <w:spacing w:after="0" w:line="240" w:lineRule="auto"/>
              <w:rPr>
                <w:rFonts w:ascii="Arial" w:hAnsi="Arial" w:cs="Arial"/>
                <w:sz w:val="24"/>
                <w:szCs w:val="24"/>
              </w:rPr>
            </w:pPr>
          </w:p>
          <w:p w14:paraId="120102C3" w14:textId="21934A50" w:rsidR="00F051FC" w:rsidRPr="001F595D" w:rsidRDefault="00F051FC" w:rsidP="009D68E2">
            <w:pPr>
              <w:spacing w:after="0" w:line="240" w:lineRule="auto"/>
              <w:rPr>
                <w:rFonts w:ascii="Arial" w:hAnsi="Arial" w:cs="Arial"/>
                <w:sz w:val="24"/>
                <w:szCs w:val="24"/>
              </w:rPr>
            </w:pPr>
            <w:r>
              <w:rPr>
                <w:rFonts w:ascii="Arial" w:hAnsi="Arial" w:cs="Arial"/>
                <w:sz w:val="24"/>
                <w:szCs w:val="24"/>
              </w:rPr>
              <w:t>H</w:t>
            </w:r>
            <w:r w:rsidR="00157514" w:rsidRPr="001F595D">
              <w:rPr>
                <w:rFonts w:ascii="Arial" w:hAnsi="Arial" w:cs="Arial"/>
                <w:sz w:val="24"/>
                <w:szCs w:val="24"/>
              </w:rPr>
              <w:t>olding the headteacher to account for the educational performance of the school and its pupils and the performance management of staff</w:t>
            </w:r>
          </w:p>
        </w:tc>
        <w:tc>
          <w:tcPr>
            <w:tcW w:w="1843" w:type="dxa"/>
          </w:tcPr>
          <w:p w14:paraId="738610EB" w14:textId="77777777" w:rsidR="008C7D09" w:rsidRDefault="008C7D09" w:rsidP="001F595D">
            <w:pPr>
              <w:spacing w:after="0" w:line="240" w:lineRule="auto"/>
              <w:rPr>
                <w:rFonts w:ascii="Arial" w:hAnsi="Arial" w:cs="Arial"/>
                <w:sz w:val="24"/>
                <w:szCs w:val="24"/>
              </w:rPr>
            </w:pPr>
          </w:p>
          <w:p w14:paraId="79CEB478" w14:textId="431BEE57" w:rsidR="00AD22B3" w:rsidRPr="001F595D" w:rsidRDefault="0072251C" w:rsidP="001F595D">
            <w:pPr>
              <w:spacing w:after="0" w:line="240" w:lineRule="auto"/>
              <w:rPr>
                <w:rFonts w:ascii="Arial" w:hAnsi="Arial" w:cs="Arial"/>
                <w:sz w:val="24"/>
                <w:szCs w:val="24"/>
              </w:rPr>
            </w:pPr>
            <w:r>
              <w:rPr>
                <w:rFonts w:ascii="Arial" w:hAnsi="Arial" w:cs="Arial"/>
                <w:sz w:val="24"/>
                <w:szCs w:val="24"/>
              </w:rPr>
              <w:t>To ensure a consistency of high quality teaching, so that children in all groups make better than expected progress and close any gaps in their learning, thus excelling in primary school when they leave us.</w:t>
            </w:r>
          </w:p>
          <w:p w14:paraId="637805D2" w14:textId="77777777" w:rsidR="00AD22B3" w:rsidRPr="001F595D" w:rsidRDefault="00AD22B3" w:rsidP="001F595D">
            <w:pPr>
              <w:spacing w:after="0" w:line="240" w:lineRule="auto"/>
              <w:rPr>
                <w:rFonts w:ascii="Arial" w:hAnsi="Arial" w:cs="Arial"/>
                <w:sz w:val="24"/>
                <w:szCs w:val="24"/>
              </w:rPr>
            </w:pPr>
          </w:p>
        </w:tc>
        <w:tc>
          <w:tcPr>
            <w:tcW w:w="5499" w:type="dxa"/>
          </w:tcPr>
          <w:p w14:paraId="79EAB56A" w14:textId="77777777" w:rsidR="005078E3" w:rsidRPr="004B1D6C" w:rsidRDefault="37FC881A" w:rsidP="2A900A91">
            <w:pPr>
              <w:pStyle w:val="ListParagraph"/>
              <w:spacing w:after="0" w:line="240" w:lineRule="auto"/>
              <w:ind w:left="0"/>
              <w:rPr>
                <w:rFonts w:ascii="Arial" w:hAnsi="Arial" w:cs="Arial"/>
              </w:rPr>
            </w:pPr>
            <w:r w:rsidRPr="004B1D6C">
              <w:rPr>
                <w:rFonts w:ascii="Arial" w:hAnsi="Arial" w:cs="Arial"/>
              </w:rPr>
              <w:t>Performance Management procedures in place</w:t>
            </w:r>
            <w:r w:rsidR="04E76E4F" w:rsidRPr="004B1D6C">
              <w:rPr>
                <w:rFonts w:ascii="Arial" w:hAnsi="Arial" w:cs="Arial"/>
              </w:rPr>
              <w:t>.</w:t>
            </w:r>
          </w:p>
          <w:p w14:paraId="05F30A26" w14:textId="5191AEFF" w:rsidR="000758A5" w:rsidRPr="004B1D6C" w:rsidRDefault="04E76E4F" w:rsidP="2A900A91">
            <w:pPr>
              <w:pStyle w:val="ListParagraph"/>
              <w:spacing w:after="0" w:line="240" w:lineRule="auto"/>
              <w:ind w:left="0"/>
              <w:rPr>
                <w:rFonts w:ascii="Arial" w:hAnsi="Arial" w:cs="Arial"/>
              </w:rPr>
            </w:pPr>
            <w:r w:rsidRPr="004B1D6C">
              <w:rPr>
                <w:rFonts w:ascii="Arial" w:hAnsi="Arial" w:cs="Arial"/>
              </w:rPr>
              <w:t xml:space="preserve">HT Performance Management </w:t>
            </w:r>
            <w:r w:rsidR="00947599" w:rsidRPr="004B1D6C">
              <w:rPr>
                <w:rFonts w:ascii="Arial" w:hAnsi="Arial" w:cs="Arial"/>
              </w:rPr>
              <w:t>took place by governors from both schools aided by our school improvement advisor.</w:t>
            </w:r>
          </w:p>
          <w:p w14:paraId="5CF345A6" w14:textId="7BC3E969" w:rsidR="00707F53" w:rsidRPr="004B1D6C" w:rsidRDefault="00707F53" w:rsidP="2A900A91">
            <w:pPr>
              <w:pStyle w:val="ListParagraph"/>
              <w:spacing w:after="0" w:line="240" w:lineRule="auto"/>
              <w:ind w:left="0"/>
              <w:rPr>
                <w:rFonts w:ascii="Arial" w:hAnsi="Arial" w:cs="Arial"/>
                <w:color w:val="FF0000"/>
              </w:rPr>
            </w:pPr>
          </w:p>
          <w:p w14:paraId="5E33DFA6" w14:textId="6C1406BE" w:rsidR="00956A8E" w:rsidRPr="004B1D6C" w:rsidRDefault="00795E95" w:rsidP="2A900A91">
            <w:pPr>
              <w:pStyle w:val="ListParagraph"/>
              <w:spacing w:after="0" w:line="240" w:lineRule="auto"/>
              <w:ind w:left="0"/>
              <w:rPr>
                <w:rFonts w:ascii="Arial" w:hAnsi="Arial" w:cs="Arial"/>
              </w:rPr>
            </w:pPr>
            <w:r w:rsidRPr="004B1D6C">
              <w:rPr>
                <w:rFonts w:ascii="Arial" w:hAnsi="Arial" w:cs="Arial"/>
              </w:rPr>
              <w:t>Funding allocated in budget enabled an annual SIA visit to take place</w:t>
            </w:r>
          </w:p>
          <w:p w14:paraId="2C9FBC77" w14:textId="77777777" w:rsidR="005757AD" w:rsidRPr="004B1D6C" w:rsidRDefault="005757AD" w:rsidP="2A900A91">
            <w:pPr>
              <w:pStyle w:val="ListParagraph"/>
              <w:spacing w:after="0" w:line="240" w:lineRule="auto"/>
              <w:ind w:left="0"/>
              <w:rPr>
                <w:rFonts w:ascii="Arial" w:hAnsi="Arial" w:cs="Arial"/>
                <w:color w:val="FF0000"/>
              </w:rPr>
            </w:pPr>
          </w:p>
          <w:p w14:paraId="05B1B177" w14:textId="3A2ED150" w:rsidR="00956A8E" w:rsidRPr="004B1D6C" w:rsidRDefault="00956A8E" w:rsidP="00956A8E">
            <w:pPr>
              <w:pStyle w:val="ListParagraph"/>
              <w:spacing w:after="0" w:line="240" w:lineRule="auto"/>
              <w:ind w:left="0"/>
              <w:rPr>
                <w:rFonts w:ascii="Arial" w:hAnsi="Arial" w:cs="Arial"/>
              </w:rPr>
            </w:pPr>
            <w:r w:rsidRPr="004B1D6C">
              <w:rPr>
                <w:rFonts w:ascii="Arial" w:hAnsi="Arial" w:cs="Arial"/>
              </w:rPr>
              <w:t>All classroom staff had a day when they swapped with a staff member in a similar role at Featherstone Nursery School.</w:t>
            </w:r>
          </w:p>
          <w:p w14:paraId="3120B2BF" w14:textId="74C38CC1" w:rsidR="00A25E37" w:rsidRPr="004B1D6C" w:rsidRDefault="00A25E37" w:rsidP="00956A8E">
            <w:pPr>
              <w:pStyle w:val="ListParagraph"/>
              <w:spacing w:after="0" w:line="240" w:lineRule="auto"/>
              <w:ind w:left="0"/>
              <w:rPr>
                <w:rFonts w:ascii="Arial" w:hAnsi="Arial" w:cs="Arial"/>
              </w:rPr>
            </w:pPr>
          </w:p>
          <w:p w14:paraId="0CFBC5EC" w14:textId="77777777" w:rsidR="00A25E37" w:rsidRPr="004B1D6C" w:rsidRDefault="00A25E37" w:rsidP="00956A8E">
            <w:pPr>
              <w:pStyle w:val="ListParagraph"/>
              <w:spacing w:after="0" w:line="240" w:lineRule="auto"/>
              <w:ind w:left="0"/>
              <w:rPr>
                <w:rFonts w:ascii="Arial" w:hAnsi="Arial" w:cs="Arial"/>
              </w:rPr>
            </w:pPr>
          </w:p>
          <w:p w14:paraId="208C2F49" w14:textId="4E33FB4B" w:rsidR="00A25E37" w:rsidRPr="004B1D6C" w:rsidRDefault="00A25E37" w:rsidP="00956A8E">
            <w:pPr>
              <w:pStyle w:val="ListParagraph"/>
              <w:spacing w:after="0" w:line="240" w:lineRule="auto"/>
              <w:ind w:left="0"/>
              <w:rPr>
                <w:rFonts w:ascii="Arial" w:hAnsi="Arial" w:cs="Arial"/>
              </w:rPr>
            </w:pPr>
            <w:r w:rsidRPr="004B1D6C">
              <w:rPr>
                <w:rFonts w:ascii="Arial" w:hAnsi="Arial" w:cs="Arial"/>
              </w:rPr>
              <w:t>Progress of children monitored half termly by DHT and teaching and learning link governor kept informed.</w:t>
            </w:r>
          </w:p>
          <w:p w14:paraId="1CB17A60" w14:textId="77777777" w:rsidR="00FD638F" w:rsidRPr="004B1D6C" w:rsidRDefault="00FD638F" w:rsidP="2A900A91">
            <w:pPr>
              <w:pStyle w:val="ListParagraph"/>
              <w:spacing w:after="0" w:line="240" w:lineRule="auto"/>
              <w:ind w:left="0"/>
              <w:rPr>
                <w:rFonts w:ascii="Arial" w:hAnsi="Arial" w:cs="Arial"/>
                <w:color w:val="FF0000"/>
              </w:rPr>
            </w:pPr>
          </w:p>
          <w:p w14:paraId="15261610" w14:textId="6361F7E1" w:rsidR="000758A5" w:rsidRPr="004B1D6C" w:rsidRDefault="04E76E4F" w:rsidP="2A900A91">
            <w:pPr>
              <w:pStyle w:val="ListParagraph"/>
              <w:spacing w:after="0" w:line="240" w:lineRule="auto"/>
              <w:ind w:left="0"/>
              <w:rPr>
                <w:rFonts w:ascii="Arial" w:hAnsi="Arial" w:cs="Arial"/>
              </w:rPr>
            </w:pPr>
            <w:r w:rsidRPr="004B1D6C">
              <w:rPr>
                <w:rFonts w:ascii="Arial" w:hAnsi="Arial" w:cs="Arial"/>
              </w:rPr>
              <w:t xml:space="preserve">Pupil Premium used effectively to support pupils across the setting, </w:t>
            </w:r>
            <w:r w:rsidR="00FD638F" w:rsidRPr="004B1D6C">
              <w:rPr>
                <w:rFonts w:ascii="Arial" w:hAnsi="Arial" w:cs="Arial"/>
              </w:rPr>
              <w:t>securing</w:t>
            </w:r>
            <w:r w:rsidRPr="004B1D6C">
              <w:rPr>
                <w:rFonts w:ascii="Arial" w:hAnsi="Arial" w:cs="Arial"/>
              </w:rPr>
              <w:t xml:space="preserve"> long-term </w:t>
            </w:r>
            <w:r w:rsidR="1FF6B122" w:rsidRPr="004B1D6C">
              <w:rPr>
                <w:rFonts w:ascii="Arial" w:hAnsi="Arial" w:cs="Arial"/>
              </w:rPr>
              <w:t>additional</w:t>
            </w:r>
            <w:r w:rsidRPr="004B1D6C">
              <w:rPr>
                <w:rFonts w:ascii="Arial" w:hAnsi="Arial" w:cs="Arial"/>
              </w:rPr>
              <w:t xml:space="preserve"> </w:t>
            </w:r>
            <w:r w:rsidR="00FD638F" w:rsidRPr="004B1D6C">
              <w:rPr>
                <w:rFonts w:ascii="Arial" w:hAnsi="Arial" w:cs="Arial"/>
              </w:rPr>
              <w:t xml:space="preserve">agency </w:t>
            </w:r>
            <w:r w:rsidRPr="004B1D6C">
              <w:rPr>
                <w:rFonts w:ascii="Arial" w:hAnsi="Arial" w:cs="Arial"/>
              </w:rPr>
              <w:t xml:space="preserve">staff to ensure </w:t>
            </w:r>
            <w:r w:rsidR="00FD638F" w:rsidRPr="004B1D6C">
              <w:rPr>
                <w:rFonts w:ascii="Arial" w:hAnsi="Arial" w:cs="Arial"/>
              </w:rPr>
              <w:t xml:space="preserve">interventions could take </w:t>
            </w:r>
            <w:r w:rsidR="005A69ED" w:rsidRPr="004B1D6C">
              <w:rPr>
                <w:rFonts w:ascii="Arial" w:hAnsi="Arial" w:cs="Arial"/>
              </w:rPr>
              <w:t>place.</w:t>
            </w:r>
          </w:p>
          <w:p w14:paraId="3B7B4B86" w14:textId="77777777" w:rsidR="00A42D0B" w:rsidRPr="004B1D6C" w:rsidRDefault="00A42D0B" w:rsidP="2A900A91">
            <w:pPr>
              <w:pStyle w:val="ListParagraph"/>
              <w:spacing w:after="0" w:line="240" w:lineRule="auto"/>
              <w:ind w:left="0"/>
              <w:rPr>
                <w:rFonts w:ascii="Arial" w:hAnsi="Arial" w:cs="Arial"/>
              </w:rPr>
            </w:pPr>
          </w:p>
          <w:p w14:paraId="3A6F5AA1" w14:textId="0B96B8FD" w:rsidR="008177D2" w:rsidRPr="004B1D6C" w:rsidRDefault="59064E54" w:rsidP="2A900A91">
            <w:pPr>
              <w:pStyle w:val="ListParagraph"/>
              <w:spacing w:after="0" w:line="240" w:lineRule="auto"/>
              <w:ind w:left="0"/>
              <w:rPr>
                <w:rFonts w:ascii="Arial" w:hAnsi="Arial" w:cs="Arial"/>
              </w:rPr>
            </w:pPr>
            <w:r w:rsidRPr="004B1D6C">
              <w:rPr>
                <w:rFonts w:ascii="Arial" w:hAnsi="Arial" w:cs="Arial"/>
              </w:rPr>
              <w:t xml:space="preserve">Pupil </w:t>
            </w:r>
            <w:r w:rsidR="00590263" w:rsidRPr="004B1D6C">
              <w:rPr>
                <w:rFonts w:ascii="Arial" w:hAnsi="Arial" w:cs="Arial"/>
              </w:rPr>
              <w:t>on-track/not on-track</w:t>
            </w:r>
            <w:r w:rsidRPr="004B1D6C">
              <w:rPr>
                <w:rFonts w:ascii="Arial" w:hAnsi="Arial" w:cs="Arial"/>
              </w:rPr>
              <w:t xml:space="preserve"> data shared with GB and discussed at GB meetings </w:t>
            </w:r>
          </w:p>
          <w:p w14:paraId="3A0FF5F2" w14:textId="77777777" w:rsidR="00A86228" w:rsidRPr="004B1D6C" w:rsidRDefault="00A86228" w:rsidP="2A900A91">
            <w:pPr>
              <w:pStyle w:val="ListParagraph"/>
              <w:spacing w:after="0" w:line="240" w:lineRule="auto"/>
              <w:ind w:left="0"/>
              <w:rPr>
                <w:rFonts w:ascii="Arial" w:hAnsi="Arial" w:cs="Arial"/>
              </w:rPr>
            </w:pPr>
          </w:p>
          <w:p w14:paraId="5630AD66" w14:textId="12077ACD" w:rsidR="006277A4" w:rsidRPr="004B1D6C" w:rsidRDefault="006277A4" w:rsidP="2A900A91">
            <w:pPr>
              <w:pStyle w:val="ListParagraph"/>
              <w:spacing w:after="0" w:line="240" w:lineRule="auto"/>
              <w:ind w:left="0"/>
              <w:rPr>
                <w:rFonts w:ascii="Arial" w:hAnsi="Arial" w:cs="Arial"/>
              </w:rPr>
            </w:pPr>
          </w:p>
          <w:p w14:paraId="43FEB46F" w14:textId="1D5CD560" w:rsidR="00590263" w:rsidRPr="004B1D6C" w:rsidRDefault="00590263" w:rsidP="2A900A91">
            <w:pPr>
              <w:pStyle w:val="ListParagraph"/>
              <w:spacing w:after="0" w:line="240" w:lineRule="auto"/>
              <w:ind w:left="0"/>
              <w:rPr>
                <w:rFonts w:ascii="Arial" w:hAnsi="Arial" w:cs="Arial"/>
              </w:rPr>
            </w:pPr>
          </w:p>
          <w:p w14:paraId="7D272159" w14:textId="757D1BD6" w:rsidR="006277A4" w:rsidRPr="004B1D6C" w:rsidRDefault="1FF6B122" w:rsidP="005A69ED">
            <w:pPr>
              <w:spacing w:before="240" w:line="240" w:lineRule="auto"/>
              <w:rPr>
                <w:rFonts w:ascii="Arial" w:hAnsi="Arial" w:cs="Arial"/>
              </w:rPr>
            </w:pPr>
            <w:r w:rsidRPr="004B1D6C">
              <w:rPr>
                <w:rFonts w:ascii="Arial" w:hAnsi="Arial" w:cs="Arial"/>
              </w:rPr>
              <w:lastRenderedPageBreak/>
              <w:t>E</w:t>
            </w:r>
            <w:r w:rsidR="003C043A" w:rsidRPr="004B1D6C">
              <w:rPr>
                <w:rFonts w:ascii="Arial" w:hAnsi="Arial" w:cs="Arial"/>
              </w:rPr>
              <w:t>v</w:t>
            </w:r>
            <w:r w:rsidRPr="004B1D6C">
              <w:rPr>
                <w:rFonts w:ascii="Arial" w:hAnsi="Arial" w:cs="Arial"/>
              </w:rPr>
              <w:t xml:space="preserve">idence seen on </w:t>
            </w:r>
            <w:r w:rsidR="00590263" w:rsidRPr="004B1D6C">
              <w:rPr>
                <w:rFonts w:ascii="Arial" w:hAnsi="Arial" w:cs="Arial"/>
              </w:rPr>
              <w:t xml:space="preserve">governor </w:t>
            </w:r>
            <w:r w:rsidRPr="004B1D6C">
              <w:rPr>
                <w:rFonts w:ascii="Arial" w:hAnsi="Arial" w:cs="Arial"/>
              </w:rPr>
              <w:t>visits of excellent levels of support for pupils with additional needs</w:t>
            </w:r>
            <w:r w:rsidR="00FD638F" w:rsidRPr="004B1D6C">
              <w:rPr>
                <w:rFonts w:ascii="Arial" w:hAnsi="Arial" w:cs="Arial"/>
              </w:rPr>
              <w:t xml:space="preserve"> and their parents from the SENCo</w:t>
            </w:r>
            <w:r w:rsidR="00590263" w:rsidRPr="004B1D6C">
              <w:rPr>
                <w:rFonts w:ascii="Arial" w:hAnsi="Arial" w:cs="Arial"/>
              </w:rPr>
              <w:t xml:space="preserve"> and classroom staff</w:t>
            </w:r>
            <w:r w:rsidRPr="004B1D6C">
              <w:rPr>
                <w:rFonts w:ascii="Arial" w:hAnsi="Arial" w:cs="Arial"/>
              </w:rPr>
              <w:t>.</w:t>
            </w:r>
            <w:r w:rsidR="00590263" w:rsidRPr="004B1D6C">
              <w:rPr>
                <w:rFonts w:ascii="Arial" w:hAnsi="Arial" w:cs="Arial"/>
              </w:rPr>
              <w:t xml:space="preserve"> Parent questionnaires supported this evidence further.</w:t>
            </w:r>
          </w:p>
          <w:p w14:paraId="3CEB5782" w14:textId="77777777" w:rsidR="005A69ED" w:rsidRPr="004B1D6C" w:rsidRDefault="1FF6B122" w:rsidP="005A69ED">
            <w:pPr>
              <w:spacing w:after="0" w:line="240" w:lineRule="auto"/>
              <w:rPr>
                <w:rFonts w:ascii="Arial" w:hAnsi="Arial" w:cs="Arial"/>
              </w:rPr>
            </w:pPr>
            <w:r w:rsidRPr="004B1D6C">
              <w:rPr>
                <w:rFonts w:ascii="Arial" w:hAnsi="Arial" w:cs="Arial"/>
              </w:rPr>
              <w:t xml:space="preserve">Discussion and approval of spending for SEND support at GB. This includes </w:t>
            </w:r>
          </w:p>
          <w:p w14:paraId="7025254F" w14:textId="77D7102B" w:rsidR="000758A5" w:rsidRPr="004B1D6C" w:rsidRDefault="1FF6B122" w:rsidP="005A69ED">
            <w:pPr>
              <w:pStyle w:val="ListParagraph"/>
              <w:numPr>
                <w:ilvl w:val="0"/>
                <w:numId w:val="27"/>
              </w:numPr>
              <w:spacing w:after="0" w:line="240" w:lineRule="auto"/>
              <w:ind w:left="182" w:hanging="142"/>
              <w:rPr>
                <w:rFonts w:ascii="Arial" w:hAnsi="Arial" w:cs="Arial"/>
              </w:rPr>
            </w:pPr>
            <w:r w:rsidRPr="004B1D6C">
              <w:rPr>
                <w:rFonts w:ascii="Arial" w:hAnsi="Arial" w:cs="Arial"/>
              </w:rPr>
              <w:t>agreement on staffing vi</w:t>
            </w:r>
            <w:r w:rsidR="00A25E37" w:rsidRPr="004B1D6C">
              <w:rPr>
                <w:rFonts w:ascii="Arial" w:hAnsi="Arial" w:cs="Arial"/>
              </w:rPr>
              <w:t>a agency on long term contracts and forward planning to ensure quality of staffing from supply agencies.</w:t>
            </w:r>
          </w:p>
          <w:p w14:paraId="10942C3F" w14:textId="034D7FBB" w:rsidR="005A69ED" w:rsidRPr="004B1D6C" w:rsidRDefault="005A69ED" w:rsidP="005A69ED">
            <w:pPr>
              <w:pStyle w:val="ListParagraph"/>
              <w:numPr>
                <w:ilvl w:val="0"/>
                <w:numId w:val="27"/>
              </w:numPr>
              <w:spacing w:before="240" w:after="0" w:line="240" w:lineRule="auto"/>
              <w:ind w:left="182" w:hanging="142"/>
              <w:rPr>
                <w:rFonts w:ascii="Arial" w:hAnsi="Arial" w:cs="Arial"/>
              </w:rPr>
            </w:pPr>
            <w:r w:rsidRPr="004B1D6C">
              <w:rPr>
                <w:rFonts w:ascii="Arial" w:hAnsi="Arial" w:cs="Arial"/>
              </w:rPr>
              <w:t>Creation of two new SEND support posts to ensure consistency of support for our children with SEND</w:t>
            </w:r>
          </w:p>
          <w:p w14:paraId="3EDACF5C" w14:textId="7F2CE9FD" w:rsidR="00956A7F" w:rsidRPr="004B1D6C" w:rsidRDefault="00590263" w:rsidP="00795E95">
            <w:pPr>
              <w:spacing w:before="240" w:after="0" w:line="240" w:lineRule="auto"/>
              <w:rPr>
                <w:rFonts w:ascii="Arial" w:hAnsi="Arial" w:cs="Arial"/>
              </w:rPr>
            </w:pPr>
            <w:r w:rsidRPr="004B1D6C">
              <w:rPr>
                <w:rFonts w:ascii="Arial" w:hAnsi="Arial" w:cs="Arial"/>
              </w:rPr>
              <w:t>Staff receive high quality CPD opportunities to develop their skills at all levels.</w:t>
            </w:r>
            <w:r w:rsidR="00F42B8D" w:rsidRPr="004B1D6C">
              <w:rPr>
                <w:rFonts w:ascii="Arial" w:hAnsi="Arial" w:cs="Arial"/>
              </w:rPr>
              <w:t xml:space="preserve"> Staff training is often linked to the needs of specific groups of children e.g. working with children with </w:t>
            </w:r>
            <w:r w:rsidR="005A69ED" w:rsidRPr="004B1D6C">
              <w:rPr>
                <w:rFonts w:ascii="Arial" w:hAnsi="Arial" w:cs="Arial"/>
              </w:rPr>
              <w:t>epilepsy</w:t>
            </w:r>
            <w:r w:rsidR="00F42B8D" w:rsidRPr="004B1D6C">
              <w:rPr>
                <w:rFonts w:ascii="Arial" w:hAnsi="Arial" w:cs="Arial"/>
              </w:rPr>
              <w:t>.</w:t>
            </w:r>
          </w:p>
          <w:p w14:paraId="7919782E" w14:textId="77777777" w:rsidR="00A53724" w:rsidRPr="004B1D6C" w:rsidRDefault="00A53724" w:rsidP="00795E95">
            <w:pPr>
              <w:spacing w:before="240" w:after="0" w:line="240" w:lineRule="auto"/>
              <w:rPr>
                <w:rFonts w:ascii="Arial" w:hAnsi="Arial" w:cs="Arial"/>
              </w:rPr>
            </w:pPr>
          </w:p>
          <w:p w14:paraId="3E7A2A7B" w14:textId="1FF241D9" w:rsidR="00A25E37" w:rsidRPr="004B1D6C" w:rsidRDefault="00A25E37" w:rsidP="00A53724">
            <w:pPr>
              <w:spacing w:after="0" w:line="240" w:lineRule="auto"/>
              <w:rPr>
                <w:rFonts w:ascii="Arial" w:hAnsi="Arial" w:cs="Arial"/>
              </w:rPr>
            </w:pPr>
            <w:r w:rsidRPr="004B1D6C">
              <w:rPr>
                <w:rFonts w:ascii="Arial" w:hAnsi="Arial" w:cs="Arial"/>
              </w:rPr>
              <w:t>Funded training accessed through Stronger Practice Hub, DLP or Birmingham EY Network enabled staff to be upskilled</w:t>
            </w:r>
          </w:p>
          <w:p w14:paraId="2BD4D78F" w14:textId="3CB3B692" w:rsidR="00A53724" w:rsidRPr="004B1D6C" w:rsidRDefault="00A53724" w:rsidP="00A53724">
            <w:pPr>
              <w:pStyle w:val="ListParagraph"/>
              <w:numPr>
                <w:ilvl w:val="0"/>
                <w:numId w:val="28"/>
              </w:numPr>
              <w:spacing w:after="0" w:line="240" w:lineRule="auto"/>
              <w:ind w:left="182" w:hanging="182"/>
              <w:rPr>
                <w:rFonts w:ascii="Arial" w:hAnsi="Arial" w:cs="Arial"/>
              </w:rPr>
            </w:pPr>
            <w:r w:rsidRPr="004B1D6C">
              <w:rPr>
                <w:rFonts w:ascii="Arial" w:hAnsi="Arial" w:cs="Arial"/>
              </w:rPr>
              <w:t>Counting Collections has been implemented at both schools</w:t>
            </w:r>
          </w:p>
          <w:p w14:paraId="6F0470C1" w14:textId="77777777" w:rsidR="00A53724" w:rsidRPr="004B1D6C" w:rsidRDefault="00A25E37" w:rsidP="00A53724">
            <w:pPr>
              <w:pStyle w:val="ListParagraph"/>
              <w:numPr>
                <w:ilvl w:val="0"/>
                <w:numId w:val="28"/>
              </w:numPr>
              <w:spacing w:before="240" w:after="0" w:line="240" w:lineRule="auto"/>
              <w:ind w:left="182" w:hanging="182"/>
              <w:rPr>
                <w:rFonts w:ascii="Arial" w:hAnsi="Arial" w:cs="Arial"/>
              </w:rPr>
            </w:pPr>
            <w:r w:rsidRPr="004B1D6C">
              <w:rPr>
                <w:rFonts w:ascii="Arial" w:hAnsi="Arial" w:cs="Arial"/>
              </w:rPr>
              <w:t xml:space="preserve">Concept Cat </w:t>
            </w:r>
            <w:r w:rsidR="00A53724" w:rsidRPr="004B1D6C">
              <w:rPr>
                <w:rFonts w:ascii="Arial" w:hAnsi="Arial" w:cs="Arial"/>
              </w:rPr>
              <w:t>embedded</w:t>
            </w:r>
            <w:r w:rsidRPr="004B1D6C">
              <w:rPr>
                <w:rFonts w:ascii="Arial" w:hAnsi="Arial" w:cs="Arial"/>
              </w:rPr>
              <w:t xml:space="preserve"> at Osborne</w:t>
            </w:r>
            <w:r w:rsidR="00A53724" w:rsidRPr="004B1D6C">
              <w:rPr>
                <w:rFonts w:ascii="Arial" w:hAnsi="Arial" w:cs="Arial"/>
              </w:rPr>
              <w:t>.</w:t>
            </w:r>
            <w:r w:rsidRPr="004B1D6C">
              <w:rPr>
                <w:rFonts w:ascii="Arial" w:hAnsi="Arial" w:cs="Arial"/>
              </w:rPr>
              <w:t xml:space="preserve"> </w:t>
            </w:r>
          </w:p>
          <w:p w14:paraId="34FF1C98" w14:textId="6AB64F13" w:rsidR="00A53724" w:rsidRPr="004B1D6C" w:rsidRDefault="00A53724" w:rsidP="00A53724">
            <w:pPr>
              <w:pStyle w:val="ListParagraph"/>
              <w:spacing w:before="240" w:after="0" w:line="240" w:lineRule="auto"/>
              <w:ind w:left="182"/>
              <w:rPr>
                <w:rFonts w:ascii="Arial" w:hAnsi="Arial" w:cs="Arial"/>
              </w:rPr>
            </w:pPr>
          </w:p>
        </w:tc>
        <w:tc>
          <w:tcPr>
            <w:tcW w:w="5633" w:type="dxa"/>
          </w:tcPr>
          <w:p w14:paraId="49E58A34" w14:textId="7F11B404" w:rsidR="006277A4" w:rsidRPr="004B1D6C" w:rsidRDefault="0B8E93D4" w:rsidP="2A900A91">
            <w:pPr>
              <w:pStyle w:val="ListParagraph"/>
              <w:spacing w:after="0" w:line="240" w:lineRule="auto"/>
              <w:ind w:left="0"/>
              <w:rPr>
                <w:rFonts w:ascii="Arial" w:hAnsi="Arial" w:cs="Arial"/>
              </w:rPr>
            </w:pPr>
            <w:r w:rsidRPr="004B1D6C">
              <w:rPr>
                <w:rFonts w:ascii="Arial" w:hAnsi="Arial" w:cs="Arial"/>
              </w:rPr>
              <w:lastRenderedPageBreak/>
              <w:t>PM for HT reported at GB meeting.</w:t>
            </w:r>
            <w:r w:rsidR="1FF6B122" w:rsidRPr="004B1D6C">
              <w:rPr>
                <w:rFonts w:ascii="Arial" w:hAnsi="Arial" w:cs="Arial"/>
              </w:rPr>
              <w:t xml:space="preserve"> Insightful and cost-effective HT objectives are set.</w:t>
            </w:r>
            <w:r w:rsidR="00FD638F" w:rsidRPr="004B1D6C">
              <w:rPr>
                <w:rFonts w:ascii="Arial" w:hAnsi="Arial" w:cs="Arial"/>
              </w:rPr>
              <w:t xml:space="preserve"> </w:t>
            </w:r>
            <w:r w:rsidR="00590263" w:rsidRPr="004B1D6C">
              <w:rPr>
                <w:rFonts w:ascii="Arial" w:hAnsi="Arial" w:cs="Arial"/>
              </w:rPr>
              <w:t xml:space="preserve">Governors ensure all staff have appropriate appraisals and supervisions. </w:t>
            </w:r>
          </w:p>
          <w:p w14:paraId="68FBB1E6" w14:textId="395CAE2B" w:rsidR="00590263" w:rsidRPr="004B1D6C" w:rsidRDefault="00590263" w:rsidP="2A900A91">
            <w:pPr>
              <w:pStyle w:val="ListParagraph"/>
              <w:spacing w:after="0" w:line="240" w:lineRule="auto"/>
              <w:ind w:left="0"/>
              <w:rPr>
                <w:rFonts w:ascii="Arial" w:hAnsi="Arial" w:cs="Arial"/>
              </w:rPr>
            </w:pPr>
          </w:p>
          <w:p w14:paraId="2F556E27" w14:textId="77777777" w:rsidR="00795E95" w:rsidRPr="004B1D6C" w:rsidRDefault="00795E95" w:rsidP="00795E95">
            <w:pPr>
              <w:pStyle w:val="ListParagraph"/>
              <w:spacing w:after="0" w:line="240" w:lineRule="auto"/>
              <w:ind w:left="0"/>
              <w:rPr>
                <w:rFonts w:ascii="Arial" w:hAnsi="Arial" w:cs="Arial"/>
              </w:rPr>
            </w:pPr>
          </w:p>
          <w:p w14:paraId="04434B6C" w14:textId="171C2F76" w:rsidR="00795E95" w:rsidRPr="004B1D6C" w:rsidRDefault="00795E95" w:rsidP="00795E95">
            <w:pPr>
              <w:pStyle w:val="ListParagraph"/>
              <w:spacing w:after="0" w:line="240" w:lineRule="auto"/>
              <w:ind w:left="0"/>
              <w:rPr>
                <w:rFonts w:ascii="Arial" w:hAnsi="Arial" w:cs="Arial"/>
              </w:rPr>
            </w:pPr>
            <w:r w:rsidRPr="004B1D6C">
              <w:rPr>
                <w:rFonts w:ascii="Arial" w:hAnsi="Arial" w:cs="Arial"/>
              </w:rPr>
              <w:t>Challenge and support for the SLT and an external viewpoint of both schools gained for the governors.</w:t>
            </w:r>
          </w:p>
          <w:p w14:paraId="0D258B9D" w14:textId="3B3C4AE2" w:rsidR="00956A8E" w:rsidRPr="004B1D6C" w:rsidRDefault="00795E95" w:rsidP="2A900A91">
            <w:pPr>
              <w:spacing w:before="240" w:after="0" w:line="240" w:lineRule="auto"/>
              <w:rPr>
                <w:rFonts w:ascii="Arial" w:hAnsi="Arial" w:cs="Arial"/>
              </w:rPr>
            </w:pPr>
            <w:r w:rsidRPr="004B1D6C">
              <w:rPr>
                <w:rFonts w:ascii="Arial" w:hAnsi="Arial" w:cs="Arial"/>
              </w:rPr>
              <w:t>Federation</w:t>
            </w:r>
            <w:r w:rsidR="00956A8E" w:rsidRPr="004B1D6C">
              <w:rPr>
                <w:rFonts w:ascii="Arial" w:hAnsi="Arial" w:cs="Arial"/>
              </w:rPr>
              <w:t xml:space="preserve"> structure enabled staff to see good practice at </w:t>
            </w:r>
            <w:r w:rsidRPr="004B1D6C">
              <w:rPr>
                <w:rFonts w:ascii="Arial" w:hAnsi="Arial" w:cs="Arial"/>
              </w:rPr>
              <w:t>the other school</w:t>
            </w:r>
            <w:r w:rsidR="00956A8E" w:rsidRPr="004B1D6C">
              <w:rPr>
                <w:rFonts w:ascii="Arial" w:hAnsi="Arial" w:cs="Arial"/>
              </w:rPr>
              <w:t xml:space="preserve"> and receive positive and constructive feedback from staff there to improve their own practice.</w:t>
            </w:r>
          </w:p>
          <w:p w14:paraId="13119A65" w14:textId="764CA0D9" w:rsidR="00A25E37" w:rsidRPr="004B1D6C" w:rsidRDefault="00A25E37" w:rsidP="2A900A91">
            <w:pPr>
              <w:spacing w:before="240" w:after="0" w:line="240" w:lineRule="auto"/>
              <w:rPr>
                <w:rFonts w:ascii="Arial" w:hAnsi="Arial" w:cs="Arial"/>
              </w:rPr>
            </w:pPr>
            <w:r w:rsidRPr="004B1D6C">
              <w:rPr>
                <w:rFonts w:ascii="Arial" w:hAnsi="Arial" w:cs="Arial"/>
              </w:rPr>
              <w:t>Individual staff supported / challenged as needed to ensure children make the best progress they can.</w:t>
            </w:r>
          </w:p>
          <w:p w14:paraId="3F7FF3A3" w14:textId="203E328A" w:rsidR="009664C5" w:rsidRPr="004B1D6C" w:rsidRDefault="0B8E93D4" w:rsidP="2A900A91">
            <w:pPr>
              <w:spacing w:before="240" w:after="0" w:line="240" w:lineRule="auto"/>
              <w:rPr>
                <w:rFonts w:ascii="Arial" w:hAnsi="Arial" w:cs="Arial"/>
              </w:rPr>
            </w:pPr>
            <w:r w:rsidRPr="004B1D6C">
              <w:rPr>
                <w:rFonts w:ascii="Arial" w:hAnsi="Arial" w:cs="Arial"/>
              </w:rPr>
              <w:t xml:space="preserve">HT Reports provide detailed information regarding </w:t>
            </w:r>
            <w:r w:rsidR="1FF6B122" w:rsidRPr="004B1D6C">
              <w:rPr>
                <w:rFonts w:ascii="Arial" w:hAnsi="Arial" w:cs="Arial"/>
              </w:rPr>
              <w:t>EY</w:t>
            </w:r>
            <w:r w:rsidRPr="004B1D6C">
              <w:rPr>
                <w:rFonts w:ascii="Arial" w:hAnsi="Arial" w:cs="Arial"/>
              </w:rPr>
              <w:t>PP spending and outcomes- updates, discussions and approval at GB meetings, including funding approval.</w:t>
            </w:r>
          </w:p>
          <w:p w14:paraId="0DFCB15D" w14:textId="3CAC5426" w:rsidR="00590263" w:rsidRPr="004B1D6C" w:rsidRDefault="1939DABE" w:rsidP="00590263">
            <w:pPr>
              <w:spacing w:before="240" w:after="0" w:line="240" w:lineRule="auto"/>
              <w:rPr>
                <w:rFonts w:ascii="Arial" w:hAnsi="Arial" w:cs="Arial"/>
              </w:rPr>
            </w:pPr>
            <w:r w:rsidRPr="004B1D6C">
              <w:rPr>
                <w:rFonts w:ascii="Arial" w:hAnsi="Arial" w:cs="Arial"/>
              </w:rPr>
              <w:t>Governors have been able to develop clear understanding of the rates of progress an</w:t>
            </w:r>
            <w:r w:rsidR="1FF6B122" w:rsidRPr="004B1D6C">
              <w:rPr>
                <w:rFonts w:ascii="Arial" w:hAnsi="Arial" w:cs="Arial"/>
              </w:rPr>
              <w:t>d attainment of pupi</w:t>
            </w:r>
            <w:r w:rsidR="2FEA2AE3" w:rsidRPr="004B1D6C">
              <w:rPr>
                <w:rFonts w:ascii="Arial" w:hAnsi="Arial" w:cs="Arial"/>
              </w:rPr>
              <w:t>l in school. Any concerns with progress are challenged and addressed. Any barriers stopping childre</w:t>
            </w:r>
            <w:r w:rsidR="005757AD" w:rsidRPr="004B1D6C">
              <w:rPr>
                <w:rFonts w:ascii="Arial" w:hAnsi="Arial" w:cs="Arial"/>
              </w:rPr>
              <w:t>n making progress are discussed.</w:t>
            </w:r>
          </w:p>
          <w:p w14:paraId="740901A2" w14:textId="77777777" w:rsidR="00590263" w:rsidRPr="004B1D6C" w:rsidRDefault="00590263" w:rsidP="003C043A">
            <w:pPr>
              <w:pStyle w:val="ListParagraph"/>
              <w:spacing w:after="0" w:line="240" w:lineRule="auto"/>
              <w:ind w:left="0"/>
              <w:rPr>
                <w:rFonts w:ascii="Arial" w:hAnsi="Arial" w:cs="Arial"/>
              </w:rPr>
            </w:pPr>
          </w:p>
          <w:p w14:paraId="0CF5AC1C" w14:textId="77777777" w:rsidR="005A69ED" w:rsidRPr="004B1D6C" w:rsidRDefault="005A69ED" w:rsidP="003C043A">
            <w:pPr>
              <w:pStyle w:val="ListParagraph"/>
              <w:spacing w:after="0" w:line="240" w:lineRule="auto"/>
              <w:ind w:left="0"/>
              <w:rPr>
                <w:rFonts w:ascii="Arial" w:hAnsi="Arial" w:cs="Arial"/>
              </w:rPr>
            </w:pPr>
          </w:p>
          <w:p w14:paraId="2AA3E6D9" w14:textId="406F6800" w:rsidR="003C043A" w:rsidRPr="004B1D6C" w:rsidRDefault="003C043A" w:rsidP="003C043A">
            <w:pPr>
              <w:pStyle w:val="ListParagraph"/>
              <w:spacing w:after="0" w:line="240" w:lineRule="auto"/>
              <w:ind w:left="0"/>
              <w:rPr>
                <w:rFonts w:ascii="Arial" w:hAnsi="Arial" w:cs="Arial"/>
              </w:rPr>
            </w:pPr>
            <w:r w:rsidRPr="004B1D6C">
              <w:rPr>
                <w:rFonts w:ascii="Arial" w:hAnsi="Arial" w:cs="Arial"/>
              </w:rPr>
              <w:t>Children continued to be moved along the SEND pathway and SEND Support Provision Plans &amp; EHCPs obtained to enable them to have the correct support in primary school.</w:t>
            </w:r>
          </w:p>
          <w:p w14:paraId="5E2055A1" w14:textId="77777777" w:rsidR="00FD638F" w:rsidRPr="004B1D6C" w:rsidRDefault="00FD638F" w:rsidP="2A900A91">
            <w:pPr>
              <w:pStyle w:val="ListParagraph"/>
              <w:spacing w:after="0" w:line="240" w:lineRule="auto"/>
              <w:ind w:left="0"/>
              <w:rPr>
                <w:rFonts w:ascii="Arial" w:hAnsi="Arial" w:cs="Arial"/>
              </w:rPr>
            </w:pPr>
          </w:p>
          <w:p w14:paraId="41C41DF3" w14:textId="2B6B776D" w:rsidR="00400C9F" w:rsidRPr="004B1D6C" w:rsidRDefault="1FF6B122" w:rsidP="003C043A">
            <w:pPr>
              <w:pStyle w:val="ListParagraph"/>
              <w:spacing w:after="0" w:line="240" w:lineRule="auto"/>
              <w:ind w:left="0"/>
              <w:rPr>
                <w:rFonts w:ascii="Arial" w:hAnsi="Arial" w:cs="Arial"/>
              </w:rPr>
            </w:pPr>
            <w:r w:rsidRPr="004B1D6C">
              <w:rPr>
                <w:rFonts w:ascii="Arial" w:hAnsi="Arial" w:cs="Arial"/>
              </w:rPr>
              <w:t xml:space="preserve">Provision for pupils with SEND is effective and </w:t>
            </w:r>
            <w:r w:rsidR="003C043A" w:rsidRPr="004B1D6C">
              <w:rPr>
                <w:rFonts w:ascii="Arial" w:hAnsi="Arial" w:cs="Arial"/>
              </w:rPr>
              <w:t>ISEY</w:t>
            </w:r>
            <w:r w:rsidRPr="004B1D6C">
              <w:rPr>
                <w:rFonts w:ascii="Arial" w:hAnsi="Arial" w:cs="Arial"/>
              </w:rPr>
              <w:t xml:space="preserve"> funding used to maximise support via agency staff in </w:t>
            </w:r>
            <w:r w:rsidR="00590263" w:rsidRPr="004B1D6C">
              <w:rPr>
                <w:rFonts w:ascii="Arial" w:hAnsi="Arial" w:cs="Arial"/>
              </w:rPr>
              <w:t>the most appropriate environment.</w:t>
            </w:r>
          </w:p>
          <w:p w14:paraId="54D150F6" w14:textId="71BD7323" w:rsidR="00590263" w:rsidRPr="004B1D6C" w:rsidRDefault="00590263" w:rsidP="003C043A">
            <w:pPr>
              <w:pStyle w:val="ListParagraph"/>
              <w:spacing w:after="0" w:line="240" w:lineRule="auto"/>
              <w:ind w:left="0"/>
              <w:rPr>
                <w:rFonts w:ascii="Arial" w:hAnsi="Arial" w:cs="Arial"/>
              </w:rPr>
            </w:pPr>
          </w:p>
          <w:p w14:paraId="0BF6F67C" w14:textId="29A719F6" w:rsidR="00A25E37" w:rsidRPr="004B1D6C" w:rsidRDefault="00A25E37" w:rsidP="003C043A">
            <w:pPr>
              <w:pStyle w:val="ListParagraph"/>
              <w:spacing w:after="0" w:line="240" w:lineRule="auto"/>
              <w:ind w:left="0"/>
              <w:rPr>
                <w:rFonts w:ascii="Arial" w:hAnsi="Arial" w:cs="Arial"/>
              </w:rPr>
            </w:pPr>
          </w:p>
          <w:p w14:paraId="0A9BC731" w14:textId="15354798" w:rsidR="005A69ED" w:rsidRPr="004B1D6C" w:rsidRDefault="005A69ED" w:rsidP="003C043A">
            <w:pPr>
              <w:pStyle w:val="ListParagraph"/>
              <w:spacing w:after="0" w:line="240" w:lineRule="auto"/>
              <w:ind w:left="0"/>
              <w:rPr>
                <w:rFonts w:ascii="Arial" w:hAnsi="Arial" w:cs="Arial"/>
              </w:rPr>
            </w:pPr>
          </w:p>
          <w:p w14:paraId="38084CD0" w14:textId="77777777" w:rsidR="005A69ED" w:rsidRPr="004B1D6C" w:rsidRDefault="005A69ED" w:rsidP="003C043A">
            <w:pPr>
              <w:pStyle w:val="ListParagraph"/>
              <w:spacing w:after="0" w:line="240" w:lineRule="auto"/>
              <w:ind w:left="0"/>
              <w:rPr>
                <w:rFonts w:ascii="Arial" w:hAnsi="Arial" w:cs="Arial"/>
              </w:rPr>
            </w:pPr>
          </w:p>
          <w:p w14:paraId="5ED55BC7" w14:textId="77777777" w:rsidR="00A25E37" w:rsidRPr="004B1D6C" w:rsidRDefault="00A25E37" w:rsidP="003C043A">
            <w:pPr>
              <w:pStyle w:val="ListParagraph"/>
              <w:spacing w:after="0" w:line="240" w:lineRule="auto"/>
              <w:ind w:left="0"/>
              <w:rPr>
                <w:rFonts w:ascii="Arial" w:hAnsi="Arial" w:cs="Arial"/>
              </w:rPr>
            </w:pPr>
          </w:p>
          <w:p w14:paraId="59841A8C" w14:textId="3987030E" w:rsidR="00590263" w:rsidRPr="004B1D6C" w:rsidRDefault="00590263" w:rsidP="003C043A">
            <w:pPr>
              <w:pStyle w:val="ListParagraph"/>
              <w:spacing w:after="0" w:line="240" w:lineRule="auto"/>
              <w:ind w:left="0"/>
              <w:rPr>
                <w:rFonts w:ascii="Arial" w:hAnsi="Arial" w:cs="Arial"/>
                <w:color w:val="FF0000"/>
              </w:rPr>
            </w:pPr>
            <w:r w:rsidRPr="004B1D6C">
              <w:rPr>
                <w:rFonts w:ascii="Arial" w:hAnsi="Arial" w:cs="Arial"/>
              </w:rPr>
              <w:t>Adequate staff training budget included when budget is set and agreed by governors.</w:t>
            </w:r>
            <w:r w:rsidR="00F42B8D" w:rsidRPr="004B1D6C">
              <w:rPr>
                <w:rFonts w:ascii="Arial" w:hAnsi="Arial" w:cs="Arial"/>
              </w:rPr>
              <w:t xml:space="preserve"> </w:t>
            </w:r>
          </w:p>
          <w:p w14:paraId="7873B724" w14:textId="75B51188" w:rsidR="00707F53" w:rsidRPr="004B1D6C" w:rsidRDefault="00707F53" w:rsidP="003C043A">
            <w:pPr>
              <w:pStyle w:val="ListParagraph"/>
              <w:spacing w:after="0" w:line="240" w:lineRule="auto"/>
              <w:ind w:left="0"/>
              <w:rPr>
                <w:rFonts w:ascii="Arial" w:hAnsi="Arial" w:cs="Arial"/>
                <w:color w:val="FF0000"/>
              </w:rPr>
            </w:pPr>
          </w:p>
          <w:p w14:paraId="3E6E792E" w14:textId="2F2BAD68" w:rsidR="00A25E37" w:rsidRPr="004B1D6C" w:rsidRDefault="00A25E37" w:rsidP="003C043A">
            <w:pPr>
              <w:pStyle w:val="ListParagraph"/>
              <w:spacing w:after="0" w:line="240" w:lineRule="auto"/>
              <w:ind w:left="0"/>
              <w:rPr>
                <w:rFonts w:ascii="Arial" w:hAnsi="Arial" w:cs="Arial"/>
                <w:color w:val="FF0000"/>
              </w:rPr>
            </w:pPr>
          </w:p>
          <w:p w14:paraId="39A84480" w14:textId="0758B48D" w:rsidR="00A25E37" w:rsidRPr="004B1D6C" w:rsidRDefault="00A25E37" w:rsidP="003C043A">
            <w:pPr>
              <w:pStyle w:val="ListParagraph"/>
              <w:spacing w:after="0" w:line="240" w:lineRule="auto"/>
              <w:ind w:left="0"/>
              <w:rPr>
                <w:rFonts w:ascii="Arial" w:hAnsi="Arial" w:cs="Arial"/>
                <w:color w:val="FF0000"/>
              </w:rPr>
            </w:pPr>
          </w:p>
          <w:p w14:paraId="711334B9" w14:textId="583CAE6D" w:rsidR="00A25E37" w:rsidRPr="004B1D6C" w:rsidRDefault="005A69ED" w:rsidP="003C043A">
            <w:pPr>
              <w:pStyle w:val="ListParagraph"/>
              <w:spacing w:after="0" w:line="240" w:lineRule="auto"/>
              <w:ind w:left="0"/>
              <w:rPr>
                <w:rFonts w:ascii="Arial" w:hAnsi="Arial" w:cs="Arial"/>
              </w:rPr>
            </w:pPr>
            <w:r w:rsidRPr="004B1D6C">
              <w:rPr>
                <w:rFonts w:ascii="Arial" w:hAnsi="Arial" w:cs="Arial"/>
              </w:rPr>
              <w:t xml:space="preserve">Key staff </w:t>
            </w:r>
            <w:r w:rsidR="00A25E37" w:rsidRPr="004B1D6C">
              <w:rPr>
                <w:rFonts w:ascii="Arial" w:hAnsi="Arial" w:cs="Arial"/>
              </w:rPr>
              <w:t xml:space="preserve">received maths training which </w:t>
            </w:r>
            <w:r w:rsidRPr="004B1D6C">
              <w:rPr>
                <w:rFonts w:ascii="Arial" w:hAnsi="Arial" w:cs="Arial"/>
              </w:rPr>
              <w:t>has been</w:t>
            </w:r>
            <w:r w:rsidR="00A25E37" w:rsidRPr="004B1D6C">
              <w:rPr>
                <w:rFonts w:ascii="Arial" w:hAnsi="Arial" w:cs="Arial"/>
              </w:rPr>
              <w:t xml:space="preserve"> cascaded through INSET training in 2024-25</w:t>
            </w:r>
            <w:r w:rsidR="00A53724" w:rsidRPr="004B1D6C">
              <w:rPr>
                <w:rFonts w:ascii="Arial" w:hAnsi="Arial" w:cs="Arial"/>
              </w:rPr>
              <w:t xml:space="preserve"> and has </w:t>
            </w:r>
            <w:r w:rsidRPr="004B1D6C">
              <w:rPr>
                <w:rFonts w:ascii="Arial" w:hAnsi="Arial" w:cs="Arial"/>
              </w:rPr>
              <w:t>had a positive impact on staff confidence levels, knowledge &amp; skills</w:t>
            </w:r>
            <w:r w:rsidR="00A53724" w:rsidRPr="004B1D6C">
              <w:rPr>
                <w:rFonts w:ascii="Arial" w:hAnsi="Arial" w:cs="Arial"/>
              </w:rPr>
              <w:t xml:space="preserve"> in teaching the number stand.</w:t>
            </w:r>
          </w:p>
          <w:p w14:paraId="6BD18F9B" w14:textId="79741AE1" w:rsidR="00A25E37" w:rsidRPr="004B1D6C" w:rsidRDefault="00A25E37" w:rsidP="00A53724">
            <w:pPr>
              <w:spacing w:before="240" w:after="0" w:line="240" w:lineRule="auto"/>
              <w:rPr>
                <w:rFonts w:ascii="Arial" w:hAnsi="Arial" w:cs="Arial"/>
              </w:rPr>
            </w:pPr>
            <w:r w:rsidRPr="004B1D6C">
              <w:rPr>
                <w:rFonts w:ascii="Arial" w:hAnsi="Arial" w:cs="Arial"/>
              </w:rPr>
              <w:t>Children all made significant progress in their use of concepts / vocabulary.</w:t>
            </w:r>
          </w:p>
        </w:tc>
      </w:tr>
      <w:tr w:rsidR="0072251C" w:rsidRPr="001F595D" w14:paraId="016E100F" w14:textId="77777777" w:rsidTr="2A900A91">
        <w:tc>
          <w:tcPr>
            <w:tcW w:w="1985" w:type="dxa"/>
          </w:tcPr>
          <w:p w14:paraId="238601FE" w14:textId="77777777" w:rsidR="009D68E2" w:rsidRDefault="009D68E2" w:rsidP="001F595D">
            <w:pPr>
              <w:spacing w:after="0" w:line="240" w:lineRule="auto"/>
              <w:rPr>
                <w:rFonts w:ascii="Arial" w:hAnsi="Arial" w:cs="Arial"/>
                <w:sz w:val="24"/>
                <w:szCs w:val="24"/>
              </w:rPr>
            </w:pPr>
          </w:p>
          <w:p w14:paraId="33933D0A" w14:textId="77777777" w:rsidR="00343F93" w:rsidRDefault="00343F93" w:rsidP="001F595D">
            <w:pPr>
              <w:spacing w:after="0" w:line="240" w:lineRule="auto"/>
              <w:rPr>
                <w:rFonts w:ascii="Arial" w:hAnsi="Arial" w:cs="Arial"/>
                <w:sz w:val="24"/>
                <w:szCs w:val="24"/>
              </w:rPr>
            </w:pPr>
            <w:r w:rsidRPr="001F595D">
              <w:rPr>
                <w:rFonts w:ascii="Arial" w:hAnsi="Arial" w:cs="Arial"/>
                <w:sz w:val="24"/>
                <w:szCs w:val="24"/>
              </w:rPr>
              <w:t>Overseeing the financial performance of the school and making sure its money is well spent.</w:t>
            </w:r>
          </w:p>
          <w:p w14:paraId="0F3CABC7" w14:textId="77777777" w:rsidR="009D68E2" w:rsidRDefault="009D68E2" w:rsidP="001F595D">
            <w:pPr>
              <w:spacing w:after="0" w:line="240" w:lineRule="auto"/>
              <w:rPr>
                <w:rFonts w:ascii="Arial" w:hAnsi="Arial" w:cs="Arial"/>
                <w:sz w:val="24"/>
                <w:szCs w:val="24"/>
              </w:rPr>
            </w:pPr>
          </w:p>
          <w:p w14:paraId="5B08B5D1" w14:textId="77777777" w:rsidR="009D68E2" w:rsidRDefault="009D68E2" w:rsidP="001F595D">
            <w:pPr>
              <w:spacing w:after="0" w:line="240" w:lineRule="auto"/>
              <w:rPr>
                <w:rFonts w:ascii="Arial" w:hAnsi="Arial" w:cs="Arial"/>
                <w:sz w:val="24"/>
                <w:szCs w:val="24"/>
              </w:rPr>
            </w:pPr>
          </w:p>
          <w:p w14:paraId="16DEB4AB" w14:textId="77777777" w:rsidR="009D68E2" w:rsidRPr="001F595D" w:rsidRDefault="009D68E2" w:rsidP="001F595D">
            <w:pPr>
              <w:spacing w:after="0" w:line="240" w:lineRule="auto"/>
              <w:rPr>
                <w:rFonts w:ascii="Arial" w:hAnsi="Arial" w:cs="Arial"/>
                <w:sz w:val="24"/>
                <w:szCs w:val="24"/>
              </w:rPr>
            </w:pPr>
          </w:p>
        </w:tc>
        <w:tc>
          <w:tcPr>
            <w:tcW w:w="1843" w:type="dxa"/>
          </w:tcPr>
          <w:p w14:paraId="0AD9C6F4" w14:textId="77777777" w:rsidR="009D68E2" w:rsidRDefault="009D68E2" w:rsidP="001F595D">
            <w:pPr>
              <w:spacing w:after="0" w:line="240" w:lineRule="auto"/>
              <w:rPr>
                <w:rFonts w:ascii="Arial" w:hAnsi="Arial" w:cs="Arial"/>
                <w:sz w:val="24"/>
                <w:szCs w:val="24"/>
              </w:rPr>
            </w:pPr>
          </w:p>
          <w:p w14:paraId="7034D882" w14:textId="4E682730" w:rsidR="00343F93" w:rsidRPr="001F595D" w:rsidRDefault="0072251C" w:rsidP="003873A0">
            <w:pPr>
              <w:spacing w:after="0" w:line="240" w:lineRule="auto"/>
              <w:rPr>
                <w:rFonts w:ascii="Arial" w:hAnsi="Arial" w:cs="Arial"/>
                <w:sz w:val="24"/>
                <w:szCs w:val="24"/>
              </w:rPr>
            </w:pPr>
            <w:r>
              <w:rPr>
                <w:rFonts w:ascii="Arial" w:hAnsi="Arial" w:cs="Arial"/>
                <w:sz w:val="24"/>
                <w:szCs w:val="24"/>
              </w:rPr>
              <w:t xml:space="preserve">To </w:t>
            </w:r>
            <w:r w:rsidR="001B42CB" w:rsidRPr="001B42CB">
              <w:rPr>
                <w:rFonts w:ascii="Arial" w:hAnsi="Arial" w:cs="Arial"/>
                <w:sz w:val="24"/>
                <w:szCs w:val="24"/>
              </w:rPr>
              <w:t xml:space="preserve">retain quality and vibrancy and keep our nursery school economically viable in light of the </w:t>
            </w:r>
            <w:r w:rsidR="003873A0">
              <w:rPr>
                <w:rFonts w:ascii="Arial" w:hAnsi="Arial" w:cs="Arial"/>
                <w:sz w:val="24"/>
                <w:szCs w:val="24"/>
              </w:rPr>
              <w:t>on-going</w:t>
            </w:r>
            <w:r w:rsidR="001B42CB" w:rsidRPr="001B42CB">
              <w:rPr>
                <w:rFonts w:ascii="Arial" w:hAnsi="Arial" w:cs="Arial"/>
                <w:sz w:val="24"/>
                <w:szCs w:val="24"/>
              </w:rPr>
              <w:t xml:space="preserve"> education climate &amp; changes to </w:t>
            </w:r>
            <w:r w:rsidR="001B42CB" w:rsidRPr="001B42CB">
              <w:rPr>
                <w:rFonts w:ascii="Arial" w:hAnsi="Arial" w:cs="Arial"/>
                <w:sz w:val="24"/>
                <w:szCs w:val="24"/>
              </w:rPr>
              <w:lastRenderedPageBreak/>
              <w:t>funded hours and eligibility for two year olds nursery provision.</w:t>
            </w:r>
          </w:p>
        </w:tc>
        <w:tc>
          <w:tcPr>
            <w:tcW w:w="5499" w:type="dxa"/>
          </w:tcPr>
          <w:p w14:paraId="1DFDAAB2" w14:textId="77777777" w:rsidR="00A53724" w:rsidRPr="004B1D6C" w:rsidRDefault="00A53724" w:rsidP="2A900A91">
            <w:pPr>
              <w:spacing w:after="0" w:line="240" w:lineRule="auto"/>
              <w:rPr>
                <w:rFonts w:ascii="Arial" w:hAnsi="Arial" w:cs="Arial"/>
              </w:rPr>
            </w:pPr>
          </w:p>
          <w:p w14:paraId="2B12C20E" w14:textId="76B94284" w:rsidR="00023390" w:rsidRPr="004B1D6C" w:rsidRDefault="59064E54" w:rsidP="2A900A91">
            <w:pPr>
              <w:spacing w:after="0" w:line="240" w:lineRule="auto"/>
              <w:rPr>
                <w:rFonts w:ascii="Arial" w:hAnsi="Arial" w:cs="Arial"/>
              </w:rPr>
            </w:pPr>
            <w:r w:rsidRPr="004B1D6C">
              <w:rPr>
                <w:rFonts w:ascii="Arial" w:hAnsi="Arial" w:cs="Arial"/>
              </w:rPr>
              <w:t xml:space="preserve">Financial management is supported by </w:t>
            </w:r>
            <w:r w:rsidR="003C043A" w:rsidRPr="004B1D6C">
              <w:rPr>
                <w:rFonts w:ascii="Arial" w:hAnsi="Arial" w:cs="Arial"/>
              </w:rPr>
              <w:t>external agencies</w:t>
            </w:r>
            <w:r w:rsidRPr="004B1D6C">
              <w:rPr>
                <w:rFonts w:ascii="Arial" w:hAnsi="Arial" w:cs="Arial"/>
              </w:rPr>
              <w:t xml:space="preserve"> in school and at GB meetings. Full and accurate reports are produced and shared with Governors, outlining expenditure throughout the financial year</w:t>
            </w:r>
            <w:r w:rsidR="208C5AAB" w:rsidRPr="004B1D6C">
              <w:rPr>
                <w:rFonts w:ascii="Arial" w:hAnsi="Arial" w:cs="Arial"/>
              </w:rPr>
              <w:t xml:space="preserve"> to ensure financial monitoring. A checklist is also produced to show that all financial expectations are met.</w:t>
            </w:r>
          </w:p>
          <w:p w14:paraId="3C39AEAD" w14:textId="77777777" w:rsidR="009817E7" w:rsidRPr="004B1D6C" w:rsidRDefault="009817E7" w:rsidP="2A900A91">
            <w:pPr>
              <w:spacing w:after="0" w:line="240" w:lineRule="auto"/>
              <w:rPr>
                <w:rFonts w:ascii="Arial" w:hAnsi="Arial" w:cs="Arial"/>
              </w:rPr>
            </w:pPr>
          </w:p>
          <w:p w14:paraId="4F610C03" w14:textId="6D2B9A54" w:rsidR="00030D66" w:rsidRPr="004B1D6C" w:rsidRDefault="009817E7" w:rsidP="2A900A91">
            <w:pPr>
              <w:spacing w:after="0" w:line="240" w:lineRule="auto"/>
              <w:rPr>
                <w:rFonts w:ascii="Arial" w:hAnsi="Arial" w:cs="Arial"/>
              </w:rPr>
            </w:pPr>
            <w:r w:rsidRPr="004B1D6C">
              <w:rPr>
                <w:rFonts w:ascii="Arial" w:hAnsi="Arial" w:cs="Arial"/>
              </w:rPr>
              <w:t>Schools already had a strategic plan in place for managing the finances of the schools when the end of Oracle was implemented by Birmingham City Council. T</w:t>
            </w:r>
            <w:r w:rsidR="00030D66" w:rsidRPr="004B1D6C">
              <w:rPr>
                <w:rFonts w:ascii="Arial" w:hAnsi="Arial" w:cs="Arial"/>
              </w:rPr>
              <w:t xml:space="preserve">ransition </w:t>
            </w:r>
            <w:r w:rsidRPr="004B1D6C">
              <w:rPr>
                <w:rFonts w:ascii="Arial" w:hAnsi="Arial" w:cs="Arial"/>
              </w:rPr>
              <w:t xml:space="preserve">to full chequebook status </w:t>
            </w:r>
            <w:r w:rsidR="00030D66" w:rsidRPr="004B1D6C">
              <w:rPr>
                <w:rFonts w:ascii="Arial" w:hAnsi="Arial" w:cs="Arial"/>
              </w:rPr>
              <w:t>t</w:t>
            </w:r>
            <w:r w:rsidRPr="004B1D6C">
              <w:rPr>
                <w:rFonts w:ascii="Arial" w:hAnsi="Arial" w:cs="Arial"/>
              </w:rPr>
              <w:t>ook</w:t>
            </w:r>
            <w:r w:rsidR="00030D66" w:rsidRPr="004B1D6C">
              <w:rPr>
                <w:rFonts w:ascii="Arial" w:hAnsi="Arial" w:cs="Arial"/>
              </w:rPr>
              <w:t xml:space="preserve"> place in </w:t>
            </w:r>
            <w:r w:rsidR="00030D66" w:rsidRPr="004B1D6C">
              <w:rPr>
                <w:rFonts w:ascii="Arial" w:hAnsi="Arial" w:cs="Arial"/>
              </w:rPr>
              <w:lastRenderedPageBreak/>
              <w:t>January 2025</w:t>
            </w:r>
            <w:r w:rsidRPr="004B1D6C">
              <w:rPr>
                <w:rFonts w:ascii="Arial" w:hAnsi="Arial" w:cs="Arial"/>
              </w:rPr>
              <w:t>. Both schools now use</w:t>
            </w:r>
            <w:r w:rsidR="00030D66" w:rsidRPr="004B1D6C">
              <w:rPr>
                <w:rFonts w:ascii="Arial" w:hAnsi="Arial" w:cs="Arial"/>
              </w:rPr>
              <w:t xml:space="preserve"> Lloyds Online School Banking</w:t>
            </w:r>
          </w:p>
          <w:p w14:paraId="5FE5368F" w14:textId="77777777" w:rsidR="00030D66" w:rsidRPr="004B1D6C" w:rsidRDefault="00030D66" w:rsidP="2A900A91">
            <w:pPr>
              <w:spacing w:after="0" w:line="240" w:lineRule="auto"/>
              <w:rPr>
                <w:rFonts w:ascii="Arial" w:hAnsi="Arial" w:cs="Arial"/>
              </w:rPr>
            </w:pPr>
          </w:p>
          <w:p w14:paraId="54B1F1A2" w14:textId="235A7272" w:rsidR="00956A7F" w:rsidRPr="004B1D6C" w:rsidRDefault="00030D66" w:rsidP="2A900A91">
            <w:pPr>
              <w:spacing w:after="0" w:line="240" w:lineRule="auto"/>
              <w:rPr>
                <w:rFonts w:ascii="Arial" w:hAnsi="Arial" w:cs="Arial"/>
              </w:rPr>
            </w:pPr>
            <w:r w:rsidRPr="004B1D6C">
              <w:rPr>
                <w:rFonts w:ascii="Arial" w:hAnsi="Arial" w:cs="Arial"/>
              </w:rPr>
              <w:t>Approved the transference of payroll, pensions and HR services to Services4Schools with the move away from BCC occurring in April 2025</w:t>
            </w:r>
          </w:p>
          <w:p w14:paraId="498FB136" w14:textId="3A251C88" w:rsidR="00956A7F" w:rsidRPr="004B1D6C" w:rsidRDefault="00956A7F" w:rsidP="2A900A91">
            <w:pPr>
              <w:spacing w:after="0" w:line="240" w:lineRule="auto"/>
              <w:rPr>
                <w:rFonts w:ascii="Arial" w:hAnsi="Arial" w:cs="Arial"/>
              </w:rPr>
            </w:pPr>
          </w:p>
          <w:p w14:paraId="60D73699" w14:textId="0F242DD6" w:rsidR="00581512" w:rsidRPr="004B1D6C" w:rsidRDefault="02718A82" w:rsidP="2A900A91">
            <w:pPr>
              <w:spacing w:after="0" w:line="240" w:lineRule="auto"/>
              <w:rPr>
                <w:rFonts w:ascii="Arial" w:hAnsi="Arial" w:cs="Arial"/>
              </w:rPr>
            </w:pPr>
            <w:r w:rsidRPr="004B1D6C">
              <w:rPr>
                <w:rFonts w:ascii="Arial" w:hAnsi="Arial" w:cs="Arial"/>
              </w:rPr>
              <w:t xml:space="preserve">School </w:t>
            </w:r>
            <w:r w:rsidR="00023390" w:rsidRPr="004B1D6C">
              <w:rPr>
                <w:rFonts w:ascii="Arial" w:hAnsi="Arial" w:cs="Arial"/>
              </w:rPr>
              <w:t xml:space="preserve">Improvement </w:t>
            </w:r>
            <w:r w:rsidRPr="004B1D6C">
              <w:rPr>
                <w:rFonts w:ascii="Arial" w:hAnsi="Arial" w:cs="Arial"/>
              </w:rPr>
              <w:t>Plan is costed and approved and is on track.</w:t>
            </w:r>
          </w:p>
          <w:p w14:paraId="1A965116" w14:textId="29363C6C" w:rsidR="008177D2" w:rsidRPr="004B1D6C" w:rsidRDefault="008177D2" w:rsidP="2A900A91">
            <w:pPr>
              <w:spacing w:after="0" w:line="240" w:lineRule="auto"/>
              <w:rPr>
                <w:rFonts w:ascii="Arial" w:hAnsi="Arial" w:cs="Arial"/>
              </w:rPr>
            </w:pPr>
          </w:p>
          <w:p w14:paraId="20B8D6E0" w14:textId="6E1813F8" w:rsidR="00A25E37" w:rsidRPr="004B1D6C" w:rsidRDefault="00A25E37" w:rsidP="2A900A91">
            <w:pPr>
              <w:spacing w:after="0" w:line="240" w:lineRule="auto"/>
              <w:rPr>
                <w:rFonts w:ascii="Arial" w:hAnsi="Arial" w:cs="Arial"/>
              </w:rPr>
            </w:pPr>
          </w:p>
          <w:p w14:paraId="01673860" w14:textId="14C14855" w:rsidR="008177D2" w:rsidRPr="004B1D6C" w:rsidRDefault="58B0A3D2" w:rsidP="2A900A91">
            <w:pPr>
              <w:spacing w:after="0" w:line="240" w:lineRule="auto"/>
              <w:rPr>
                <w:rFonts w:ascii="Arial" w:hAnsi="Arial" w:cs="Arial"/>
              </w:rPr>
            </w:pPr>
            <w:r w:rsidRPr="004B1D6C">
              <w:rPr>
                <w:rFonts w:ascii="Arial" w:hAnsi="Arial" w:cs="Arial"/>
              </w:rPr>
              <w:t>F</w:t>
            </w:r>
            <w:r w:rsidR="59064E54" w:rsidRPr="004B1D6C">
              <w:rPr>
                <w:rFonts w:ascii="Arial" w:hAnsi="Arial" w:cs="Arial"/>
              </w:rPr>
              <w:t xml:space="preserve">unding from additional sources such as Pupil Premium and ISEY, is used to best advantage </w:t>
            </w:r>
            <w:r w:rsidR="20028BCD" w:rsidRPr="004B1D6C">
              <w:rPr>
                <w:rFonts w:ascii="Arial" w:hAnsi="Arial" w:cs="Arial"/>
              </w:rPr>
              <w:t>in ensuring positive outcomes for pupils.</w:t>
            </w:r>
          </w:p>
          <w:p w14:paraId="7DF4E37C" w14:textId="77777777" w:rsidR="00AE68AE" w:rsidRPr="004B1D6C" w:rsidRDefault="00AE68AE" w:rsidP="2A900A91">
            <w:pPr>
              <w:spacing w:after="0" w:line="240" w:lineRule="auto"/>
              <w:rPr>
                <w:rFonts w:ascii="Arial" w:hAnsi="Arial" w:cs="Arial"/>
              </w:rPr>
            </w:pPr>
          </w:p>
          <w:p w14:paraId="309A963F" w14:textId="77777777" w:rsidR="00AE68AE" w:rsidRPr="004B1D6C" w:rsidRDefault="208C5AAB" w:rsidP="2A900A91">
            <w:pPr>
              <w:spacing w:after="0" w:line="240" w:lineRule="auto"/>
              <w:rPr>
                <w:rFonts w:ascii="Arial" w:hAnsi="Arial" w:cs="Arial"/>
              </w:rPr>
            </w:pPr>
            <w:r w:rsidRPr="004B1D6C">
              <w:rPr>
                <w:rFonts w:ascii="Arial" w:hAnsi="Arial" w:cs="Arial"/>
              </w:rPr>
              <w:t>Petty cash expenditure is monitored/audited and reported to GB.</w:t>
            </w:r>
          </w:p>
          <w:p w14:paraId="1DA6542E" w14:textId="77777777" w:rsidR="00AE68AE" w:rsidRPr="004B1D6C" w:rsidRDefault="00AE68AE" w:rsidP="2A900A91">
            <w:pPr>
              <w:spacing w:after="0" w:line="240" w:lineRule="auto"/>
              <w:rPr>
                <w:rFonts w:ascii="Arial" w:hAnsi="Arial" w:cs="Arial"/>
              </w:rPr>
            </w:pPr>
          </w:p>
          <w:p w14:paraId="2BBA0C1B" w14:textId="77777777" w:rsidR="00AE68AE" w:rsidRPr="004B1D6C" w:rsidRDefault="208C5AAB" w:rsidP="2A900A91">
            <w:pPr>
              <w:spacing w:after="0" w:line="240" w:lineRule="auto"/>
              <w:rPr>
                <w:rFonts w:ascii="Arial" w:hAnsi="Arial" w:cs="Arial"/>
              </w:rPr>
            </w:pPr>
            <w:r w:rsidRPr="004B1D6C">
              <w:rPr>
                <w:rFonts w:ascii="Arial" w:hAnsi="Arial" w:cs="Arial"/>
              </w:rPr>
              <w:t>Gifts and hospitality overview is in place.</w:t>
            </w:r>
          </w:p>
          <w:p w14:paraId="3041E394" w14:textId="11E73E9D" w:rsidR="00901CEA" w:rsidRPr="004B1D6C" w:rsidRDefault="00901CEA" w:rsidP="2A900A91">
            <w:pPr>
              <w:spacing w:after="0" w:line="240" w:lineRule="auto"/>
              <w:rPr>
                <w:rFonts w:ascii="Arial" w:hAnsi="Arial" w:cs="Arial"/>
              </w:rPr>
            </w:pPr>
          </w:p>
          <w:p w14:paraId="56152054" w14:textId="27ABEEF7" w:rsidR="00956A7F" w:rsidRPr="004B1D6C" w:rsidRDefault="00023390" w:rsidP="2A900A91">
            <w:pPr>
              <w:spacing w:after="0" w:line="240" w:lineRule="auto"/>
              <w:rPr>
                <w:rFonts w:ascii="Arial" w:hAnsi="Arial" w:cs="Arial"/>
              </w:rPr>
            </w:pPr>
            <w:r w:rsidRPr="004B1D6C">
              <w:rPr>
                <w:rFonts w:ascii="Arial" w:hAnsi="Arial" w:cs="Arial"/>
              </w:rPr>
              <w:t>Promotion of available nursery places with Erdington Chil</w:t>
            </w:r>
            <w:r w:rsidR="004D1A13" w:rsidRPr="004B1D6C">
              <w:rPr>
                <w:rFonts w:ascii="Arial" w:hAnsi="Arial" w:cs="Arial"/>
              </w:rPr>
              <w:t>dren Centre and health visitors. Also promotion through on site stay and plays</w:t>
            </w:r>
          </w:p>
          <w:p w14:paraId="4A05DB08" w14:textId="77777777" w:rsidR="00707F53" w:rsidRPr="004B1D6C" w:rsidRDefault="00707F53" w:rsidP="2A900A91">
            <w:pPr>
              <w:spacing w:after="0" w:line="240" w:lineRule="auto"/>
              <w:rPr>
                <w:rFonts w:ascii="Arial" w:hAnsi="Arial" w:cs="Arial"/>
              </w:rPr>
            </w:pPr>
          </w:p>
          <w:p w14:paraId="4855DDF0" w14:textId="31EA618A" w:rsidR="003C1D0D" w:rsidRPr="004B1D6C" w:rsidRDefault="003C1D0D" w:rsidP="00707F53">
            <w:pPr>
              <w:spacing w:after="0" w:line="240" w:lineRule="auto"/>
              <w:rPr>
                <w:rFonts w:ascii="Arial" w:hAnsi="Arial" w:cs="Arial"/>
              </w:rPr>
            </w:pPr>
            <w:r w:rsidRPr="004B1D6C">
              <w:rPr>
                <w:rFonts w:ascii="Arial" w:hAnsi="Arial" w:cs="Arial"/>
              </w:rPr>
              <w:t xml:space="preserve">Governor agreement for headteacher to be strategic lead </w:t>
            </w:r>
            <w:r w:rsidR="00E259B7" w:rsidRPr="004B1D6C">
              <w:rPr>
                <w:rFonts w:ascii="Arial" w:hAnsi="Arial" w:cs="Arial"/>
              </w:rPr>
              <w:t xml:space="preserve">for the Developing Local Provision project &amp; the </w:t>
            </w:r>
            <w:r w:rsidR="004D1A13" w:rsidRPr="004B1D6C">
              <w:rPr>
                <w:rFonts w:ascii="Arial" w:hAnsi="Arial" w:cs="Arial"/>
              </w:rPr>
              <w:t>Osborne</w:t>
            </w:r>
            <w:r w:rsidR="00E259B7" w:rsidRPr="004B1D6C">
              <w:rPr>
                <w:rFonts w:ascii="Arial" w:hAnsi="Arial" w:cs="Arial"/>
              </w:rPr>
              <w:t xml:space="preserve"> to be a fund holding school.</w:t>
            </w:r>
          </w:p>
          <w:p w14:paraId="2C0C6D27" w14:textId="73C4495B" w:rsidR="00E259B7" w:rsidRPr="004B1D6C" w:rsidRDefault="00E259B7" w:rsidP="00707F53">
            <w:pPr>
              <w:spacing w:after="0" w:line="240" w:lineRule="auto"/>
              <w:rPr>
                <w:rFonts w:ascii="Arial" w:hAnsi="Arial" w:cs="Arial"/>
              </w:rPr>
            </w:pPr>
          </w:p>
          <w:p w14:paraId="4C3F203E" w14:textId="7DCDB635" w:rsidR="00E259B7" w:rsidRPr="004B1D6C" w:rsidRDefault="00E259B7" w:rsidP="00707F53">
            <w:pPr>
              <w:spacing w:after="0" w:line="240" w:lineRule="auto"/>
              <w:rPr>
                <w:rFonts w:ascii="Arial" w:hAnsi="Arial" w:cs="Arial"/>
              </w:rPr>
            </w:pPr>
            <w:r w:rsidRPr="004B1D6C">
              <w:rPr>
                <w:rFonts w:ascii="Arial" w:hAnsi="Arial" w:cs="Arial"/>
              </w:rPr>
              <w:t>Governor encouragement for staff to work externally on projects to develop and share their skills. E.g.</w:t>
            </w:r>
            <w:r w:rsidR="009817E7" w:rsidRPr="004B1D6C">
              <w:rPr>
                <w:rFonts w:ascii="Arial" w:hAnsi="Arial" w:cs="Arial"/>
              </w:rPr>
              <w:t xml:space="preserve"> D</w:t>
            </w:r>
            <w:r w:rsidR="00030D66" w:rsidRPr="004B1D6C">
              <w:rPr>
                <w:rFonts w:ascii="Arial" w:hAnsi="Arial" w:cs="Arial"/>
              </w:rPr>
              <w:t>HT</w:t>
            </w:r>
            <w:r w:rsidRPr="004B1D6C">
              <w:rPr>
                <w:rFonts w:ascii="Arial" w:hAnsi="Arial" w:cs="Arial"/>
              </w:rPr>
              <w:t xml:space="preserve"> </w:t>
            </w:r>
            <w:r w:rsidR="009817E7" w:rsidRPr="004B1D6C">
              <w:rPr>
                <w:rFonts w:ascii="Arial" w:hAnsi="Arial" w:cs="Arial"/>
              </w:rPr>
              <w:t>&amp; Teacher from ONS took part in external peer reviews of other nursery schools</w:t>
            </w:r>
            <w:r w:rsidRPr="004B1D6C">
              <w:rPr>
                <w:rFonts w:ascii="Arial" w:hAnsi="Arial" w:cs="Arial"/>
              </w:rPr>
              <w:t>.</w:t>
            </w:r>
          </w:p>
          <w:p w14:paraId="6B0104F3" w14:textId="2127D797" w:rsidR="00E259B7" w:rsidRPr="004B1D6C" w:rsidRDefault="00E259B7" w:rsidP="00707F53">
            <w:pPr>
              <w:spacing w:after="0" w:line="240" w:lineRule="auto"/>
              <w:rPr>
                <w:rFonts w:ascii="Arial" w:hAnsi="Arial" w:cs="Arial"/>
              </w:rPr>
            </w:pPr>
          </w:p>
          <w:p w14:paraId="10867255" w14:textId="07ACBAB6" w:rsidR="00E259B7" w:rsidRPr="004B1D6C" w:rsidRDefault="00E259B7" w:rsidP="00707F53">
            <w:pPr>
              <w:spacing w:after="0" w:line="240" w:lineRule="auto"/>
              <w:rPr>
                <w:rFonts w:ascii="Arial" w:hAnsi="Arial" w:cs="Arial"/>
              </w:rPr>
            </w:pPr>
            <w:r w:rsidRPr="004B1D6C">
              <w:rPr>
                <w:rFonts w:ascii="Arial" w:hAnsi="Arial" w:cs="Arial"/>
              </w:rPr>
              <w:t>Governor agreement of the selling of spare nursery spaces.</w:t>
            </w:r>
          </w:p>
          <w:p w14:paraId="54E11D2A" w14:textId="00998E07" w:rsidR="00707F53" w:rsidRPr="004B1D6C" w:rsidRDefault="00707F53" w:rsidP="009817E7">
            <w:pPr>
              <w:spacing w:after="0" w:line="240" w:lineRule="auto"/>
              <w:rPr>
                <w:rFonts w:ascii="Arial" w:hAnsi="Arial" w:cs="Arial"/>
              </w:rPr>
            </w:pPr>
          </w:p>
        </w:tc>
        <w:tc>
          <w:tcPr>
            <w:tcW w:w="5633" w:type="dxa"/>
          </w:tcPr>
          <w:p w14:paraId="0DF9E394" w14:textId="77777777" w:rsidR="00143269" w:rsidRPr="004B1D6C" w:rsidRDefault="39463A4F" w:rsidP="2A900A91">
            <w:pPr>
              <w:tabs>
                <w:tab w:val="left" w:pos="313"/>
              </w:tabs>
              <w:spacing w:after="0" w:line="240" w:lineRule="auto"/>
              <w:rPr>
                <w:rFonts w:ascii="Arial" w:hAnsi="Arial" w:cs="Arial"/>
              </w:rPr>
            </w:pPr>
            <w:r w:rsidRPr="004B1D6C">
              <w:rPr>
                <w:rFonts w:ascii="Arial" w:hAnsi="Arial" w:cs="Arial"/>
              </w:rPr>
              <w:lastRenderedPageBreak/>
              <w:t xml:space="preserve">Governors </w:t>
            </w:r>
            <w:r w:rsidR="58B0A3D2" w:rsidRPr="004B1D6C">
              <w:rPr>
                <w:rFonts w:ascii="Arial" w:hAnsi="Arial" w:cs="Arial"/>
              </w:rPr>
              <w:t>have</w:t>
            </w:r>
            <w:r w:rsidRPr="004B1D6C">
              <w:rPr>
                <w:rFonts w:ascii="Arial" w:hAnsi="Arial" w:cs="Arial"/>
              </w:rPr>
              <w:t xml:space="preserve"> full awareness of </w:t>
            </w:r>
            <w:r w:rsidR="58B0A3D2" w:rsidRPr="004B1D6C">
              <w:rPr>
                <w:rFonts w:ascii="Arial" w:hAnsi="Arial" w:cs="Arial"/>
              </w:rPr>
              <w:t xml:space="preserve">the </w:t>
            </w:r>
            <w:r w:rsidRPr="004B1D6C">
              <w:rPr>
                <w:rFonts w:ascii="Arial" w:hAnsi="Arial" w:cs="Arial"/>
              </w:rPr>
              <w:t xml:space="preserve">financial </w:t>
            </w:r>
            <w:r w:rsidR="68E8B6FF" w:rsidRPr="004B1D6C">
              <w:rPr>
                <w:rFonts w:ascii="Arial" w:hAnsi="Arial" w:cs="Arial"/>
              </w:rPr>
              <w:t>situation</w:t>
            </w:r>
            <w:r w:rsidRPr="004B1D6C">
              <w:rPr>
                <w:rFonts w:ascii="Arial" w:hAnsi="Arial" w:cs="Arial"/>
              </w:rPr>
              <w:t xml:space="preserve"> for the school</w:t>
            </w:r>
            <w:r w:rsidR="68E8B6FF" w:rsidRPr="004B1D6C">
              <w:rPr>
                <w:rFonts w:ascii="Arial" w:hAnsi="Arial" w:cs="Arial"/>
              </w:rPr>
              <w:t>. Governors see the reports in advance of the meeting and are able to challenge issues, such as carry forward budget spending, etc.</w:t>
            </w:r>
          </w:p>
          <w:p w14:paraId="1DE7A8DE" w14:textId="77777777" w:rsidR="007C2264" w:rsidRPr="004B1D6C" w:rsidRDefault="68E8B6FF" w:rsidP="2A900A91">
            <w:pPr>
              <w:tabs>
                <w:tab w:val="left" w:pos="313"/>
              </w:tabs>
              <w:spacing w:before="240" w:after="0" w:line="240" w:lineRule="auto"/>
              <w:rPr>
                <w:rFonts w:ascii="Arial" w:hAnsi="Arial" w:cs="Arial"/>
              </w:rPr>
            </w:pPr>
            <w:r w:rsidRPr="004B1D6C">
              <w:rPr>
                <w:rFonts w:ascii="Arial" w:hAnsi="Arial" w:cs="Arial"/>
              </w:rPr>
              <w:t>Governors discuss, challenge and approve spending on, for example, agency staffing.</w:t>
            </w:r>
          </w:p>
          <w:p w14:paraId="2CCE70BB" w14:textId="77777777" w:rsidR="00023390" w:rsidRPr="004B1D6C" w:rsidRDefault="00023390" w:rsidP="00023390">
            <w:pPr>
              <w:spacing w:after="0" w:line="240" w:lineRule="auto"/>
              <w:rPr>
                <w:rFonts w:ascii="Arial" w:hAnsi="Arial" w:cs="Arial"/>
                <w:color w:val="FF0000"/>
              </w:rPr>
            </w:pPr>
          </w:p>
          <w:p w14:paraId="1D44143D" w14:textId="77777777" w:rsidR="00956A7F" w:rsidRPr="004B1D6C" w:rsidRDefault="00956A7F" w:rsidP="00023390">
            <w:pPr>
              <w:spacing w:after="0" w:line="240" w:lineRule="auto"/>
              <w:rPr>
                <w:rFonts w:ascii="Arial" w:hAnsi="Arial" w:cs="Arial"/>
              </w:rPr>
            </w:pPr>
            <w:r w:rsidRPr="004B1D6C">
              <w:rPr>
                <w:rFonts w:ascii="Arial" w:hAnsi="Arial" w:cs="Arial"/>
              </w:rPr>
              <w:t>Annual r</w:t>
            </w:r>
            <w:r w:rsidR="00023390" w:rsidRPr="004B1D6C">
              <w:rPr>
                <w:rFonts w:ascii="Arial" w:hAnsi="Arial" w:cs="Arial"/>
              </w:rPr>
              <w:t xml:space="preserve">eview of suppliers ensure they </w:t>
            </w:r>
            <w:r w:rsidRPr="004B1D6C">
              <w:rPr>
                <w:rFonts w:ascii="Arial" w:hAnsi="Arial" w:cs="Arial"/>
              </w:rPr>
              <w:t>are</w:t>
            </w:r>
            <w:r w:rsidR="00023390" w:rsidRPr="004B1D6C">
              <w:rPr>
                <w:rFonts w:ascii="Arial" w:hAnsi="Arial" w:cs="Arial"/>
              </w:rPr>
              <w:t xml:space="preserve"> cost effective and good quality. </w:t>
            </w:r>
          </w:p>
          <w:p w14:paraId="5883D5E7" w14:textId="3E7FCD5D" w:rsidR="00956A7F" w:rsidRPr="004B1D6C" w:rsidRDefault="00956A7F" w:rsidP="00023390">
            <w:pPr>
              <w:spacing w:after="0" w:line="240" w:lineRule="auto"/>
              <w:rPr>
                <w:rFonts w:ascii="Arial" w:hAnsi="Arial" w:cs="Arial"/>
              </w:rPr>
            </w:pPr>
          </w:p>
          <w:p w14:paraId="47F642D9" w14:textId="3C73BE40" w:rsidR="00030D66" w:rsidRPr="004B1D6C" w:rsidRDefault="00030D66" w:rsidP="00023390">
            <w:pPr>
              <w:spacing w:after="0" w:line="240" w:lineRule="auto"/>
              <w:rPr>
                <w:rFonts w:ascii="Arial" w:hAnsi="Arial" w:cs="Arial"/>
              </w:rPr>
            </w:pPr>
            <w:r w:rsidRPr="004B1D6C">
              <w:rPr>
                <w:rFonts w:ascii="Arial" w:hAnsi="Arial" w:cs="Arial"/>
              </w:rPr>
              <w:t>Financial processes are now more transparent and the schools have greater control over these.</w:t>
            </w:r>
          </w:p>
          <w:p w14:paraId="09DFF80C" w14:textId="77777777" w:rsidR="009817E7" w:rsidRPr="004B1D6C" w:rsidRDefault="009817E7" w:rsidP="2A900A91">
            <w:pPr>
              <w:tabs>
                <w:tab w:val="left" w:pos="313"/>
              </w:tabs>
              <w:spacing w:before="240" w:after="0" w:line="240" w:lineRule="auto"/>
              <w:rPr>
                <w:rFonts w:ascii="Arial" w:hAnsi="Arial" w:cs="Arial"/>
              </w:rPr>
            </w:pPr>
          </w:p>
          <w:p w14:paraId="313CF7C4" w14:textId="3CCC6F8B" w:rsidR="00030D66" w:rsidRPr="004B1D6C" w:rsidRDefault="00030D66" w:rsidP="2A900A91">
            <w:pPr>
              <w:tabs>
                <w:tab w:val="left" w:pos="313"/>
              </w:tabs>
              <w:spacing w:before="240" w:after="0" w:line="240" w:lineRule="auto"/>
              <w:rPr>
                <w:rFonts w:ascii="Arial" w:hAnsi="Arial" w:cs="Arial"/>
              </w:rPr>
            </w:pPr>
            <w:r w:rsidRPr="004B1D6C">
              <w:rPr>
                <w:rFonts w:ascii="Arial" w:hAnsi="Arial" w:cs="Arial"/>
              </w:rPr>
              <w:t>More user friendly payroll portal for admin staff. Easier staff access to payslips.</w:t>
            </w:r>
          </w:p>
          <w:p w14:paraId="367409E9" w14:textId="0AF9E7C2" w:rsidR="007C2264" w:rsidRPr="004B1D6C" w:rsidRDefault="68E8B6FF" w:rsidP="2A900A91">
            <w:pPr>
              <w:tabs>
                <w:tab w:val="left" w:pos="313"/>
              </w:tabs>
              <w:spacing w:before="240" w:after="0" w:line="240" w:lineRule="auto"/>
              <w:rPr>
                <w:rFonts w:ascii="Arial" w:hAnsi="Arial" w:cs="Arial"/>
              </w:rPr>
            </w:pPr>
            <w:r w:rsidRPr="004B1D6C">
              <w:rPr>
                <w:rFonts w:ascii="Arial" w:hAnsi="Arial" w:cs="Arial"/>
              </w:rPr>
              <w:t xml:space="preserve">The School </w:t>
            </w:r>
            <w:r w:rsidR="00023390" w:rsidRPr="004B1D6C">
              <w:rPr>
                <w:rFonts w:ascii="Arial" w:hAnsi="Arial" w:cs="Arial"/>
              </w:rPr>
              <w:t>Improvement</w:t>
            </w:r>
            <w:r w:rsidRPr="004B1D6C">
              <w:rPr>
                <w:rFonts w:ascii="Arial" w:hAnsi="Arial" w:cs="Arial"/>
              </w:rPr>
              <w:t xml:space="preserve"> Plan is approved by the GB and the spending allocated to ensure it may be delivered effectively. HT reports provide details for Governors.</w:t>
            </w:r>
          </w:p>
          <w:p w14:paraId="1AAE5B54" w14:textId="007525C2" w:rsidR="00901CEA" w:rsidRPr="004B1D6C" w:rsidRDefault="58B0A3D2" w:rsidP="2A900A91">
            <w:pPr>
              <w:tabs>
                <w:tab w:val="left" w:pos="313"/>
              </w:tabs>
              <w:spacing w:before="240" w:after="0" w:line="240" w:lineRule="auto"/>
              <w:rPr>
                <w:rFonts w:ascii="Arial" w:hAnsi="Arial" w:cs="Arial"/>
              </w:rPr>
            </w:pPr>
            <w:r w:rsidRPr="004B1D6C">
              <w:rPr>
                <w:rFonts w:ascii="Arial" w:hAnsi="Arial" w:cs="Arial"/>
              </w:rPr>
              <w:t xml:space="preserve">Governors discuss and approve budgets/spending, including additional funding via </w:t>
            </w:r>
            <w:r w:rsidR="00A25E37" w:rsidRPr="004B1D6C">
              <w:rPr>
                <w:rFonts w:ascii="Arial" w:hAnsi="Arial" w:cs="Arial"/>
              </w:rPr>
              <w:t>SEN Funding streams</w:t>
            </w:r>
            <w:r w:rsidRPr="004B1D6C">
              <w:rPr>
                <w:rFonts w:ascii="Arial" w:hAnsi="Arial" w:cs="Arial"/>
              </w:rPr>
              <w:t xml:space="preserve"> and EYPP.</w:t>
            </w:r>
          </w:p>
          <w:p w14:paraId="26DD11B6" w14:textId="77777777" w:rsidR="007C2264" w:rsidRPr="004B1D6C" w:rsidRDefault="68E8B6FF" w:rsidP="2A900A91">
            <w:pPr>
              <w:tabs>
                <w:tab w:val="left" w:pos="313"/>
              </w:tabs>
              <w:spacing w:before="240" w:after="0" w:line="240" w:lineRule="auto"/>
              <w:rPr>
                <w:rFonts w:ascii="Arial" w:hAnsi="Arial" w:cs="Arial"/>
              </w:rPr>
            </w:pPr>
            <w:r w:rsidRPr="004B1D6C">
              <w:rPr>
                <w:rFonts w:ascii="Arial" w:hAnsi="Arial" w:cs="Arial"/>
              </w:rPr>
              <w:t>Audit of spending on petty cash and school fund shared and approved at GB meetings.</w:t>
            </w:r>
          </w:p>
          <w:p w14:paraId="1B8E0100" w14:textId="77777777" w:rsidR="007C2264" w:rsidRPr="004B1D6C" w:rsidRDefault="68E8B6FF" w:rsidP="2A900A91">
            <w:pPr>
              <w:tabs>
                <w:tab w:val="left" w:pos="313"/>
              </w:tabs>
              <w:spacing w:before="240" w:after="0" w:line="240" w:lineRule="auto"/>
              <w:rPr>
                <w:rFonts w:ascii="Arial" w:hAnsi="Arial" w:cs="Arial"/>
              </w:rPr>
            </w:pPr>
            <w:r w:rsidRPr="004B1D6C">
              <w:rPr>
                <w:rFonts w:ascii="Arial" w:hAnsi="Arial" w:cs="Arial"/>
              </w:rPr>
              <w:t>Approval of gifts and hospitality by GB where required.</w:t>
            </w:r>
          </w:p>
          <w:p w14:paraId="57BE1F67" w14:textId="77777777" w:rsidR="00D846B7" w:rsidRPr="004B1D6C" w:rsidRDefault="2FEA2AE3" w:rsidP="005757AD">
            <w:pPr>
              <w:tabs>
                <w:tab w:val="left" w:pos="313"/>
              </w:tabs>
              <w:spacing w:before="240" w:after="0" w:line="240" w:lineRule="auto"/>
              <w:rPr>
                <w:rFonts w:ascii="Arial" w:hAnsi="Arial" w:cs="Arial"/>
              </w:rPr>
            </w:pPr>
            <w:r w:rsidRPr="004B1D6C">
              <w:rPr>
                <w:rFonts w:ascii="Arial" w:hAnsi="Arial" w:cs="Arial"/>
              </w:rPr>
              <w:t xml:space="preserve">Numbers given to governors in HT report every term. Predictions and plans for future are always made and governors challenge HT over any concerns or drops in numbers. </w:t>
            </w:r>
          </w:p>
          <w:p w14:paraId="2B59E02A" w14:textId="77777777" w:rsidR="00E259B7" w:rsidRPr="004B1D6C" w:rsidRDefault="00E259B7" w:rsidP="005757AD">
            <w:pPr>
              <w:tabs>
                <w:tab w:val="left" w:pos="313"/>
              </w:tabs>
              <w:spacing w:before="240" w:after="0" w:line="240" w:lineRule="auto"/>
              <w:rPr>
                <w:rFonts w:ascii="Arial" w:hAnsi="Arial" w:cs="Arial"/>
              </w:rPr>
            </w:pPr>
            <w:r w:rsidRPr="004B1D6C">
              <w:rPr>
                <w:rFonts w:ascii="Arial" w:hAnsi="Arial" w:cs="Arial"/>
              </w:rPr>
              <w:t>Additional funding brought into the budget.</w:t>
            </w:r>
          </w:p>
          <w:p w14:paraId="47A2B93C" w14:textId="77777777" w:rsidR="00E259B7" w:rsidRPr="004B1D6C" w:rsidRDefault="00E259B7" w:rsidP="005757AD">
            <w:pPr>
              <w:tabs>
                <w:tab w:val="left" w:pos="313"/>
              </w:tabs>
              <w:spacing w:before="240" w:after="0" w:line="240" w:lineRule="auto"/>
              <w:rPr>
                <w:rFonts w:ascii="Arial" w:hAnsi="Arial" w:cs="Arial"/>
              </w:rPr>
            </w:pPr>
          </w:p>
          <w:p w14:paraId="7C8CBB45" w14:textId="29F21EA7" w:rsidR="00E259B7" w:rsidRPr="004B1D6C" w:rsidRDefault="009817E7" w:rsidP="005757AD">
            <w:pPr>
              <w:tabs>
                <w:tab w:val="left" w:pos="313"/>
              </w:tabs>
              <w:spacing w:before="240" w:after="0" w:line="240" w:lineRule="auto"/>
              <w:rPr>
                <w:rFonts w:ascii="Arial" w:hAnsi="Arial" w:cs="Arial"/>
              </w:rPr>
            </w:pPr>
            <w:r w:rsidRPr="004B1D6C">
              <w:rPr>
                <w:rFonts w:ascii="Arial" w:hAnsi="Arial" w:cs="Arial"/>
              </w:rPr>
              <w:t>Featherstone received a peer review from external school staff. Staff see good practice in other settings to positively impact their own practice.</w:t>
            </w:r>
          </w:p>
          <w:p w14:paraId="7CB71974" w14:textId="7435ACED" w:rsidR="004D1A13" w:rsidRPr="004B1D6C" w:rsidRDefault="005B6E05" w:rsidP="005757AD">
            <w:pPr>
              <w:tabs>
                <w:tab w:val="left" w:pos="313"/>
              </w:tabs>
              <w:spacing w:before="240" w:after="0" w:line="240" w:lineRule="auto"/>
              <w:rPr>
                <w:rFonts w:ascii="Arial" w:hAnsi="Arial" w:cs="Arial"/>
              </w:rPr>
            </w:pPr>
            <w:r w:rsidRPr="004B1D6C">
              <w:rPr>
                <w:rFonts w:ascii="Arial" w:hAnsi="Arial" w:cs="Arial"/>
              </w:rPr>
              <w:t xml:space="preserve">Funding received </w:t>
            </w:r>
            <w:r w:rsidR="00E259B7" w:rsidRPr="004B1D6C">
              <w:rPr>
                <w:rFonts w:ascii="Arial" w:hAnsi="Arial" w:cs="Arial"/>
              </w:rPr>
              <w:t>towards staff cos</w:t>
            </w:r>
            <w:r w:rsidR="009817E7" w:rsidRPr="004B1D6C">
              <w:rPr>
                <w:rFonts w:ascii="Arial" w:hAnsi="Arial" w:cs="Arial"/>
              </w:rPr>
              <w:t xml:space="preserve">ts via parents, college </w:t>
            </w:r>
            <w:r w:rsidR="00E259B7" w:rsidRPr="004B1D6C">
              <w:rPr>
                <w:rFonts w:ascii="Arial" w:hAnsi="Arial" w:cs="Arial"/>
              </w:rPr>
              <w:t xml:space="preserve">and </w:t>
            </w:r>
            <w:r w:rsidR="009817E7" w:rsidRPr="004B1D6C">
              <w:rPr>
                <w:rFonts w:ascii="Arial" w:hAnsi="Arial" w:cs="Arial"/>
              </w:rPr>
              <w:t>university</w:t>
            </w:r>
            <w:r w:rsidR="00E259B7" w:rsidRPr="004B1D6C">
              <w:rPr>
                <w:rFonts w:ascii="Arial" w:hAnsi="Arial" w:cs="Arial"/>
              </w:rPr>
              <w:t xml:space="preserve"> funding.</w:t>
            </w:r>
          </w:p>
        </w:tc>
      </w:tr>
      <w:tr w:rsidR="0072251C" w:rsidRPr="001F595D" w14:paraId="0E7B86C4" w14:textId="77777777" w:rsidTr="2A900A91">
        <w:tc>
          <w:tcPr>
            <w:tcW w:w="1985" w:type="dxa"/>
          </w:tcPr>
          <w:p w14:paraId="028CA6AC" w14:textId="77777777" w:rsidR="00836FF1" w:rsidRDefault="00836FF1" w:rsidP="001F595D">
            <w:pPr>
              <w:spacing w:after="0" w:line="240" w:lineRule="auto"/>
              <w:rPr>
                <w:rFonts w:ascii="Arial" w:hAnsi="Arial" w:cs="Arial"/>
                <w:sz w:val="24"/>
                <w:szCs w:val="24"/>
              </w:rPr>
            </w:pPr>
            <w:r w:rsidRPr="001F595D">
              <w:rPr>
                <w:rFonts w:ascii="Arial" w:hAnsi="Arial" w:cs="Arial"/>
                <w:sz w:val="24"/>
                <w:szCs w:val="24"/>
              </w:rPr>
              <w:lastRenderedPageBreak/>
              <w:t>Ensuring Statutory Compliance</w:t>
            </w:r>
          </w:p>
          <w:p w14:paraId="49E398E2" w14:textId="77777777" w:rsidR="009D68E2" w:rsidRDefault="009D68E2" w:rsidP="001F595D">
            <w:pPr>
              <w:spacing w:after="0" w:line="240" w:lineRule="auto"/>
              <w:rPr>
                <w:rFonts w:ascii="Arial" w:hAnsi="Arial" w:cs="Arial"/>
                <w:sz w:val="24"/>
                <w:szCs w:val="24"/>
              </w:rPr>
            </w:pPr>
          </w:p>
          <w:p w14:paraId="16287F21" w14:textId="77777777" w:rsidR="009D68E2" w:rsidRDefault="009D68E2" w:rsidP="001F595D">
            <w:pPr>
              <w:spacing w:after="0" w:line="240" w:lineRule="auto"/>
              <w:rPr>
                <w:rFonts w:ascii="Arial" w:hAnsi="Arial" w:cs="Arial"/>
                <w:sz w:val="24"/>
                <w:szCs w:val="24"/>
              </w:rPr>
            </w:pPr>
          </w:p>
          <w:p w14:paraId="5BE93A62" w14:textId="77777777" w:rsidR="009D68E2" w:rsidRDefault="009D68E2" w:rsidP="001F595D">
            <w:pPr>
              <w:spacing w:after="0" w:line="240" w:lineRule="auto"/>
              <w:rPr>
                <w:rFonts w:ascii="Arial" w:hAnsi="Arial" w:cs="Arial"/>
                <w:sz w:val="24"/>
                <w:szCs w:val="24"/>
              </w:rPr>
            </w:pPr>
          </w:p>
          <w:p w14:paraId="384BA73E" w14:textId="77777777" w:rsidR="009D68E2" w:rsidRDefault="009D68E2" w:rsidP="001F595D">
            <w:pPr>
              <w:spacing w:after="0" w:line="240" w:lineRule="auto"/>
              <w:rPr>
                <w:rFonts w:ascii="Arial" w:hAnsi="Arial" w:cs="Arial"/>
                <w:sz w:val="24"/>
                <w:szCs w:val="24"/>
              </w:rPr>
            </w:pPr>
          </w:p>
          <w:p w14:paraId="34B3F2EB" w14:textId="77777777" w:rsidR="009D68E2" w:rsidRDefault="009D68E2" w:rsidP="001F595D">
            <w:pPr>
              <w:spacing w:after="0" w:line="240" w:lineRule="auto"/>
              <w:rPr>
                <w:rFonts w:ascii="Arial" w:hAnsi="Arial" w:cs="Arial"/>
                <w:sz w:val="24"/>
                <w:szCs w:val="24"/>
              </w:rPr>
            </w:pPr>
          </w:p>
          <w:p w14:paraId="7D34F5C7" w14:textId="77777777" w:rsidR="009D68E2" w:rsidRPr="001F595D" w:rsidRDefault="009D68E2" w:rsidP="001F595D">
            <w:pPr>
              <w:spacing w:after="0" w:line="240" w:lineRule="auto"/>
              <w:rPr>
                <w:rFonts w:ascii="Arial" w:hAnsi="Arial" w:cs="Arial"/>
                <w:sz w:val="24"/>
                <w:szCs w:val="24"/>
              </w:rPr>
            </w:pPr>
          </w:p>
        </w:tc>
        <w:tc>
          <w:tcPr>
            <w:tcW w:w="1843" w:type="dxa"/>
          </w:tcPr>
          <w:p w14:paraId="0B4020A7" w14:textId="6E194AC4" w:rsidR="00836FF1" w:rsidRPr="001F595D" w:rsidRDefault="00836FF1" w:rsidP="001F595D">
            <w:pPr>
              <w:spacing w:after="0" w:line="240" w:lineRule="auto"/>
              <w:rPr>
                <w:rFonts w:ascii="Arial" w:hAnsi="Arial" w:cs="Arial"/>
                <w:sz w:val="24"/>
                <w:szCs w:val="24"/>
              </w:rPr>
            </w:pPr>
          </w:p>
        </w:tc>
        <w:tc>
          <w:tcPr>
            <w:tcW w:w="5499" w:type="dxa"/>
          </w:tcPr>
          <w:p w14:paraId="376ED537" w14:textId="03125BAD" w:rsidR="00836FF1" w:rsidRPr="004D1A13" w:rsidRDefault="46CA2C96" w:rsidP="009817E7">
            <w:pPr>
              <w:spacing w:after="0" w:line="240" w:lineRule="auto"/>
              <w:rPr>
                <w:rFonts w:ascii="Arial" w:hAnsi="Arial" w:cs="Arial"/>
              </w:rPr>
            </w:pPr>
            <w:r w:rsidRPr="004D1A13">
              <w:rPr>
                <w:rFonts w:ascii="Arial" w:hAnsi="Arial" w:cs="Arial"/>
              </w:rPr>
              <w:t xml:space="preserve">Statutory Return is completed by HT and shared with Chair for </w:t>
            </w:r>
            <w:r w:rsidR="009817E7">
              <w:rPr>
                <w:rFonts w:ascii="Arial" w:hAnsi="Arial" w:cs="Arial"/>
              </w:rPr>
              <w:t xml:space="preserve">approval and then at GB meeting </w:t>
            </w:r>
            <w:r w:rsidR="043E1063" w:rsidRPr="004D1A13">
              <w:rPr>
                <w:rFonts w:ascii="Arial" w:hAnsi="Arial" w:cs="Arial"/>
              </w:rPr>
              <w:t xml:space="preserve">(covering statutory testing </w:t>
            </w:r>
            <w:proofErr w:type="spellStart"/>
            <w:r w:rsidR="043E1063" w:rsidRPr="004D1A13">
              <w:rPr>
                <w:rFonts w:ascii="Arial" w:hAnsi="Arial" w:cs="Arial"/>
              </w:rPr>
              <w:t>eg</w:t>
            </w:r>
            <w:proofErr w:type="spellEnd"/>
            <w:r w:rsidR="043E1063" w:rsidRPr="004D1A13">
              <w:rPr>
                <w:rFonts w:ascii="Arial" w:hAnsi="Arial" w:cs="Arial"/>
              </w:rPr>
              <w:t xml:space="preserve">: Legionella, gas pipes, boilers, </w:t>
            </w:r>
            <w:r w:rsidR="043E1063" w:rsidRPr="004D1A13">
              <w:rPr>
                <w:rFonts w:ascii="Arial" w:hAnsi="Arial" w:cs="Arial"/>
              </w:rPr>
              <w:lastRenderedPageBreak/>
              <w:t>electrics, security lighting, etc</w:t>
            </w:r>
            <w:r w:rsidR="68E8B6FF" w:rsidRPr="004D1A13">
              <w:rPr>
                <w:rFonts w:ascii="Arial" w:hAnsi="Arial" w:cs="Arial"/>
              </w:rPr>
              <w:t>, as detailed in Property Log Book</w:t>
            </w:r>
            <w:r w:rsidR="043E1063" w:rsidRPr="004D1A13">
              <w:rPr>
                <w:rFonts w:ascii="Arial" w:hAnsi="Arial" w:cs="Arial"/>
              </w:rPr>
              <w:t>)</w:t>
            </w:r>
          </w:p>
          <w:p w14:paraId="5E3FEAEB" w14:textId="77777777" w:rsidR="00A46EE0" w:rsidRPr="004D1A13" w:rsidRDefault="46CA2C96" w:rsidP="2A900A91">
            <w:pPr>
              <w:spacing w:before="240" w:after="0" w:line="240" w:lineRule="auto"/>
              <w:rPr>
                <w:rFonts w:ascii="Arial" w:hAnsi="Arial" w:cs="Arial"/>
              </w:rPr>
            </w:pPr>
            <w:r w:rsidRPr="004D1A13">
              <w:rPr>
                <w:rFonts w:ascii="Arial" w:hAnsi="Arial" w:cs="Arial"/>
              </w:rPr>
              <w:t>Governors’ are provided with Statutory policy documentation in advance of governor meetings, where discussion, challenge and approval takes place.</w:t>
            </w:r>
          </w:p>
          <w:p w14:paraId="6E7BEAA2" w14:textId="77777777" w:rsidR="00401EEE" w:rsidRPr="004D1A13" w:rsidRDefault="38CFCC07" w:rsidP="2A900A91">
            <w:pPr>
              <w:pStyle w:val="paragraph"/>
              <w:spacing w:before="0" w:beforeAutospacing="0" w:after="0" w:afterAutospacing="0"/>
              <w:ind w:left="30"/>
              <w:textAlignment w:val="baseline"/>
              <w:rPr>
                <w:rFonts w:ascii="Segoe UI" w:hAnsi="Segoe UI" w:cs="Segoe UI"/>
                <w:sz w:val="22"/>
                <w:szCs w:val="22"/>
              </w:rPr>
            </w:pPr>
            <w:r w:rsidRPr="004D1A13">
              <w:rPr>
                <w:rStyle w:val="eop"/>
                <w:rFonts w:ascii="Arial" w:hAnsi="Arial" w:cs="Arial"/>
                <w:sz w:val="22"/>
                <w:szCs w:val="22"/>
              </w:rPr>
              <w:t> </w:t>
            </w:r>
          </w:p>
          <w:p w14:paraId="157922F8" w14:textId="1491BBA5" w:rsidR="00401EEE" w:rsidRPr="004D1A13" w:rsidRDefault="46CA2C96" w:rsidP="2A900A91">
            <w:pPr>
              <w:pStyle w:val="paragraph"/>
              <w:spacing w:before="0" w:beforeAutospacing="0" w:after="0" w:afterAutospacing="0"/>
              <w:ind w:left="30" w:right="-108"/>
              <w:textAlignment w:val="baseline"/>
              <w:rPr>
                <w:rFonts w:ascii="Segoe UI" w:hAnsi="Segoe UI" w:cs="Segoe UI"/>
                <w:sz w:val="22"/>
                <w:szCs w:val="22"/>
              </w:rPr>
            </w:pPr>
            <w:r w:rsidRPr="004D1A13">
              <w:rPr>
                <w:rStyle w:val="normaltextrun"/>
                <w:rFonts w:ascii="Arial" w:hAnsi="Arial" w:cs="Arial"/>
                <w:sz w:val="22"/>
                <w:szCs w:val="22"/>
              </w:rPr>
              <w:t>All staff and governors have r</w:t>
            </w:r>
            <w:r w:rsidR="38CFCC07" w:rsidRPr="004D1A13">
              <w:rPr>
                <w:rStyle w:val="normaltextrun"/>
                <w:rFonts w:ascii="Arial" w:hAnsi="Arial" w:cs="Arial"/>
                <w:sz w:val="22"/>
                <w:szCs w:val="22"/>
              </w:rPr>
              <w:t>eceived </w:t>
            </w:r>
            <w:r w:rsidRPr="004D1A13">
              <w:rPr>
                <w:rStyle w:val="normaltextrun"/>
                <w:rFonts w:ascii="Arial" w:hAnsi="Arial" w:cs="Arial"/>
                <w:sz w:val="22"/>
                <w:szCs w:val="22"/>
              </w:rPr>
              <w:t>s</w:t>
            </w:r>
            <w:r w:rsidR="38CFCC07" w:rsidRPr="004D1A13">
              <w:rPr>
                <w:rStyle w:val="normaltextrun"/>
                <w:rFonts w:ascii="Arial" w:hAnsi="Arial" w:cs="Arial"/>
                <w:sz w:val="22"/>
                <w:szCs w:val="22"/>
              </w:rPr>
              <w:t>afeguarding training and other training relevant to their roles.</w:t>
            </w:r>
            <w:r w:rsidR="38CFCC07" w:rsidRPr="004D1A13">
              <w:rPr>
                <w:rStyle w:val="eop"/>
                <w:rFonts w:ascii="Arial" w:hAnsi="Arial" w:cs="Arial"/>
                <w:sz w:val="22"/>
                <w:szCs w:val="22"/>
              </w:rPr>
              <w:t> </w:t>
            </w:r>
          </w:p>
          <w:p w14:paraId="4F904CB7" w14:textId="77777777" w:rsidR="00A46EE0" w:rsidRPr="004D1A13" w:rsidRDefault="00A46EE0" w:rsidP="2A900A91">
            <w:pPr>
              <w:pStyle w:val="ListParagraph"/>
              <w:spacing w:after="0" w:line="240" w:lineRule="auto"/>
              <w:ind w:left="33"/>
              <w:rPr>
                <w:rFonts w:ascii="Arial" w:hAnsi="Arial" w:cs="Arial"/>
              </w:rPr>
            </w:pPr>
          </w:p>
          <w:p w14:paraId="0CCBEBE1" w14:textId="77777777" w:rsidR="00D01F7C" w:rsidRPr="004D1A13" w:rsidRDefault="043E1063" w:rsidP="2A900A91">
            <w:pPr>
              <w:pStyle w:val="ListParagraph"/>
              <w:spacing w:after="0" w:line="240" w:lineRule="auto"/>
              <w:ind w:left="33"/>
              <w:rPr>
                <w:rFonts w:ascii="Arial" w:hAnsi="Arial" w:cs="Arial"/>
              </w:rPr>
            </w:pPr>
            <w:r w:rsidRPr="004D1A13">
              <w:rPr>
                <w:rFonts w:ascii="Arial" w:hAnsi="Arial" w:cs="Arial"/>
              </w:rPr>
              <w:t xml:space="preserve">Safeguarding procedures in place: </w:t>
            </w:r>
          </w:p>
          <w:p w14:paraId="0792407D" w14:textId="77777777" w:rsidR="00D01F7C" w:rsidRPr="004D1A13" w:rsidRDefault="043E1063" w:rsidP="2A900A91">
            <w:pPr>
              <w:pStyle w:val="ListParagraph"/>
              <w:numPr>
                <w:ilvl w:val="0"/>
                <w:numId w:val="15"/>
              </w:numPr>
              <w:spacing w:after="0" w:line="240" w:lineRule="auto"/>
              <w:ind w:left="152" w:hanging="141"/>
              <w:rPr>
                <w:rFonts w:ascii="Arial" w:hAnsi="Arial" w:cs="Arial"/>
              </w:rPr>
            </w:pPr>
            <w:r w:rsidRPr="004D1A13">
              <w:rPr>
                <w:rFonts w:ascii="Arial" w:hAnsi="Arial" w:cs="Arial"/>
              </w:rPr>
              <w:t xml:space="preserve">KCSE </w:t>
            </w:r>
            <w:r w:rsidR="7D4FE4E9" w:rsidRPr="004D1A13">
              <w:rPr>
                <w:rFonts w:ascii="Arial" w:hAnsi="Arial" w:cs="Arial"/>
              </w:rPr>
              <w:t>updates for staff and Governors.</w:t>
            </w:r>
          </w:p>
          <w:p w14:paraId="09028A99" w14:textId="77777777" w:rsidR="00D01F7C" w:rsidRPr="004D1A13" w:rsidRDefault="7D4FE4E9" w:rsidP="2A900A91">
            <w:pPr>
              <w:pStyle w:val="ListParagraph"/>
              <w:numPr>
                <w:ilvl w:val="0"/>
                <w:numId w:val="15"/>
              </w:numPr>
              <w:spacing w:after="0" w:line="240" w:lineRule="auto"/>
              <w:ind w:left="152" w:hanging="141"/>
              <w:rPr>
                <w:rFonts w:ascii="Arial" w:hAnsi="Arial" w:cs="Arial"/>
              </w:rPr>
            </w:pPr>
            <w:r w:rsidRPr="004D1A13">
              <w:rPr>
                <w:rFonts w:ascii="Arial" w:hAnsi="Arial" w:cs="Arial"/>
              </w:rPr>
              <w:t>Safeguarding and C</w:t>
            </w:r>
            <w:r w:rsidR="1FDA36FB" w:rsidRPr="004D1A13">
              <w:rPr>
                <w:rFonts w:ascii="Arial" w:hAnsi="Arial" w:cs="Arial"/>
              </w:rPr>
              <w:t xml:space="preserve">hild </w:t>
            </w:r>
            <w:r w:rsidRPr="004D1A13">
              <w:rPr>
                <w:rFonts w:ascii="Arial" w:hAnsi="Arial" w:cs="Arial"/>
              </w:rPr>
              <w:t>P</w:t>
            </w:r>
            <w:r w:rsidR="1FDA36FB" w:rsidRPr="004D1A13">
              <w:rPr>
                <w:rFonts w:ascii="Arial" w:hAnsi="Arial" w:cs="Arial"/>
              </w:rPr>
              <w:t>rotection</w:t>
            </w:r>
            <w:r w:rsidRPr="004D1A13">
              <w:rPr>
                <w:rFonts w:ascii="Arial" w:hAnsi="Arial" w:cs="Arial"/>
              </w:rPr>
              <w:t xml:space="preserve"> Policy approved and on website. </w:t>
            </w:r>
          </w:p>
          <w:p w14:paraId="4AAB90D2" w14:textId="37DF175F" w:rsidR="00D01F7C" w:rsidRPr="004D1A13" w:rsidRDefault="7D4FE4E9" w:rsidP="2A900A91">
            <w:pPr>
              <w:pStyle w:val="ListParagraph"/>
              <w:numPr>
                <w:ilvl w:val="0"/>
                <w:numId w:val="15"/>
              </w:numPr>
              <w:spacing w:after="0" w:line="240" w:lineRule="auto"/>
              <w:ind w:left="152" w:hanging="141"/>
              <w:rPr>
                <w:rFonts w:ascii="Arial" w:hAnsi="Arial" w:cs="Arial"/>
              </w:rPr>
            </w:pPr>
            <w:r w:rsidRPr="004D1A13">
              <w:rPr>
                <w:rFonts w:ascii="Arial" w:hAnsi="Arial" w:cs="Arial"/>
              </w:rPr>
              <w:t>DSLs in place with updated training</w:t>
            </w:r>
            <w:r w:rsidR="00D846B7" w:rsidRPr="004D1A13">
              <w:rPr>
                <w:rFonts w:ascii="Arial" w:hAnsi="Arial" w:cs="Arial"/>
              </w:rPr>
              <w:t xml:space="preserve"> being carried out </w:t>
            </w:r>
            <w:r w:rsidR="004D1A13" w:rsidRPr="004D1A13">
              <w:rPr>
                <w:rFonts w:ascii="Arial" w:hAnsi="Arial" w:cs="Arial"/>
              </w:rPr>
              <w:t>every two years</w:t>
            </w:r>
          </w:p>
          <w:p w14:paraId="1A81B85B" w14:textId="481BF099" w:rsidR="00D846B7" w:rsidRPr="004D1A13" w:rsidRDefault="00D846B7" w:rsidP="2A900A91">
            <w:pPr>
              <w:pStyle w:val="ListParagraph"/>
              <w:numPr>
                <w:ilvl w:val="0"/>
                <w:numId w:val="15"/>
              </w:numPr>
              <w:spacing w:after="0" w:line="240" w:lineRule="auto"/>
              <w:ind w:left="152" w:hanging="141"/>
              <w:rPr>
                <w:rFonts w:ascii="Arial" w:hAnsi="Arial" w:cs="Arial"/>
              </w:rPr>
            </w:pPr>
            <w:r w:rsidRPr="004D1A13">
              <w:rPr>
                <w:rFonts w:ascii="Arial" w:hAnsi="Arial" w:cs="Arial"/>
              </w:rPr>
              <w:t xml:space="preserve">Staff first aid training </w:t>
            </w:r>
            <w:r w:rsidR="00262325" w:rsidRPr="004D1A13">
              <w:rPr>
                <w:rFonts w:ascii="Arial" w:hAnsi="Arial" w:cs="Arial"/>
              </w:rPr>
              <w:t>all kept up to date</w:t>
            </w:r>
            <w:r w:rsidRPr="004D1A13">
              <w:rPr>
                <w:rFonts w:ascii="Arial" w:hAnsi="Arial" w:cs="Arial"/>
              </w:rPr>
              <w:t xml:space="preserve"> </w:t>
            </w:r>
          </w:p>
          <w:p w14:paraId="5C6DEE55" w14:textId="47A5172D" w:rsidR="00D01F7C" w:rsidRPr="004D1A13" w:rsidRDefault="7D4FE4E9" w:rsidP="2A900A91">
            <w:pPr>
              <w:pStyle w:val="ListParagraph"/>
              <w:numPr>
                <w:ilvl w:val="0"/>
                <w:numId w:val="15"/>
              </w:numPr>
              <w:spacing w:after="0" w:line="240" w:lineRule="auto"/>
              <w:ind w:left="152" w:hanging="141"/>
              <w:rPr>
                <w:rFonts w:ascii="Arial" w:hAnsi="Arial" w:cs="Arial"/>
              </w:rPr>
            </w:pPr>
            <w:r w:rsidRPr="004D1A13">
              <w:rPr>
                <w:rFonts w:ascii="Arial" w:hAnsi="Arial" w:cs="Arial"/>
              </w:rPr>
              <w:t>Recording of concerns is accurate and secure</w:t>
            </w:r>
            <w:r w:rsidR="004D1A13" w:rsidRPr="004D1A13">
              <w:rPr>
                <w:rFonts w:ascii="Arial" w:hAnsi="Arial" w:cs="Arial"/>
              </w:rPr>
              <w:t xml:space="preserve"> via CPOMS</w:t>
            </w:r>
          </w:p>
          <w:p w14:paraId="06971CD3" w14:textId="77777777" w:rsidR="00D01F7C" w:rsidRPr="004D1A13" w:rsidRDefault="00D01F7C" w:rsidP="2A900A91">
            <w:pPr>
              <w:pStyle w:val="ListParagraph"/>
              <w:spacing w:after="0" w:line="240" w:lineRule="auto"/>
              <w:ind w:left="11"/>
              <w:rPr>
                <w:rFonts w:ascii="Arial" w:hAnsi="Arial" w:cs="Arial"/>
              </w:rPr>
            </w:pPr>
          </w:p>
          <w:p w14:paraId="2A1F701D" w14:textId="03BB9CAE" w:rsidR="006F02AF" w:rsidRPr="004D1A13" w:rsidRDefault="00155D89" w:rsidP="2A900A91">
            <w:pPr>
              <w:pStyle w:val="ListParagraph"/>
              <w:spacing w:after="0" w:line="240" w:lineRule="auto"/>
              <w:ind w:left="11"/>
              <w:rPr>
                <w:rFonts w:ascii="Arial" w:hAnsi="Arial" w:cs="Arial"/>
              </w:rPr>
            </w:pPr>
            <w:r w:rsidRPr="004D1A13">
              <w:rPr>
                <w:rFonts w:ascii="Arial" w:hAnsi="Arial" w:cs="Arial"/>
              </w:rPr>
              <w:t>175 safeguarding audit completed.</w:t>
            </w:r>
          </w:p>
          <w:p w14:paraId="03EFCA41" w14:textId="77777777" w:rsidR="006F02AF" w:rsidRPr="004D1A13" w:rsidRDefault="006F02AF" w:rsidP="2A900A91">
            <w:pPr>
              <w:pStyle w:val="ListParagraph"/>
              <w:spacing w:after="0" w:line="240" w:lineRule="auto"/>
              <w:ind w:left="11"/>
              <w:rPr>
                <w:rFonts w:ascii="Arial" w:hAnsi="Arial" w:cs="Arial"/>
              </w:rPr>
            </w:pPr>
          </w:p>
          <w:p w14:paraId="5F96A722" w14:textId="77777777" w:rsidR="006F02AF" w:rsidRPr="004D1A13" w:rsidRDefault="006F02AF" w:rsidP="2A900A91">
            <w:pPr>
              <w:pStyle w:val="ListParagraph"/>
              <w:spacing w:after="0" w:line="240" w:lineRule="auto"/>
              <w:ind w:left="11"/>
              <w:rPr>
                <w:rFonts w:ascii="Arial" w:hAnsi="Arial" w:cs="Arial"/>
              </w:rPr>
            </w:pPr>
          </w:p>
          <w:p w14:paraId="50895670" w14:textId="0C1ED9B0" w:rsidR="00D01F7C" w:rsidRPr="009817E7" w:rsidRDefault="00155D89" w:rsidP="009817E7">
            <w:pPr>
              <w:pStyle w:val="ListParagraph"/>
              <w:spacing w:after="0" w:line="240" w:lineRule="auto"/>
              <w:ind w:left="11"/>
              <w:rPr>
                <w:rFonts w:ascii="Arial" w:hAnsi="Arial" w:cs="Arial"/>
              </w:rPr>
            </w:pPr>
            <w:r w:rsidRPr="004D1A13">
              <w:rPr>
                <w:rFonts w:ascii="Arial" w:hAnsi="Arial" w:cs="Arial"/>
              </w:rPr>
              <w:t>Health and safety walks carried out by staff to ensure that the school</w:t>
            </w:r>
            <w:r w:rsidR="009817E7">
              <w:rPr>
                <w:rFonts w:ascii="Arial" w:hAnsi="Arial" w:cs="Arial"/>
              </w:rPr>
              <w:t>s</w:t>
            </w:r>
            <w:r w:rsidRPr="004D1A13">
              <w:rPr>
                <w:rFonts w:ascii="Arial" w:hAnsi="Arial" w:cs="Arial"/>
              </w:rPr>
              <w:t xml:space="preserve"> w</w:t>
            </w:r>
            <w:r w:rsidR="009817E7">
              <w:rPr>
                <w:rFonts w:ascii="Arial" w:hAnsi="Arial" w:cs="Arial"/>
              </w:rPr>
              <w:t>ere</w:t>
            </w:r>
            <w:r w:rsidRPr="004D1A13">
              <w:rPr>
                <w:rFonts w:ascii="Arial" w:hAnsi="Arial" w:cs="Arial"/>
              </w:rPr>
              <w:t xml:space="preserve"> kept in good repair </w:t>
            </w:r>
          </w:p>
        </w:tc>
        <w:tc>
          <w:tcPr>
            <w:tcW w:w="5633" w:type="dxa"/>
          </w:tcPr>
          <w:p w14:paraId="6DA135FC" w14:textId="77777777" w:rsidR="00901CEA" w:rsidRPr="004D1A13" w:rsidRDefault="46CA2C96" w:rsidP="2A900A91">
            <w:pPr>
              <w:spacing w:before="240" w:after="0" w:line="240" w:lineRule="auto"/>
              <w:rPr>
                <w:rFonts w:ascii="Arial" w:hAnsi="Arial" w:cs="Arial"/>
              </w:rPr>
            </w:pPr>
            <w:r w:rsidRPr="004D1A13">
              <w:rPr>
                <w:rFonts w:ascii="Arial" w:hAnsi="Arial" w:cs="Arial"/>
              </w:rPr>
              <w:lastRenderedPageBreak/>
              <w:t>School is kept safe and compliant with all legislation.</w:t>
            </w:r>
          </w:p>
          <w:p w14:paraId="38C1F859" w14:textId="77777777" w:rsidR="00901CEA" w:rsidRPr="004D1A13" w:rsidRDefault="00901CEA" w:rsidP="2A900A91">
            <w:pPr>
              <w:spacing w:before="240" w:after="0" w:line="240" w:lineRule="auto"/>
              <w:rPr>
                <w:rFonts w:ascii="Arial" w:hAnsi="Arial" w:cs="Arial"/>
              </w:rPr>
            </w:pPr>
          </w:p>
          <w:p w14:paraId="0C8FE7CE" w14:textId="77777777" w:rsidR="00901CEA" w:rsidRPr="004D1A13" w:rsidRDefault="00901CEA" w:rsidP="2A900A91">
            <w:pPr>
              <w:spacing w:before="240" w:after="0" w:line="240" w:lineRule="auto"/>
              <w:rPr>
                <w:rFonts w:ascii="Arial" w:hAnsi="Arial" w:cs="Arial"/>
              </w:rPr>
            </w:pPr>
          </w:p>
          <w:p w14:paraId="04B8D139" w14:textId="77777777" w:rsidR="00401EEE" w:rsidRPr="004D1A13" w:rsidRDefault="46CA2C96" w:rsidP="2A900A91">
            <w:pPr>
              <w:spacing w:before="240" w:after="0" w:line="240" w:lineRule="auto"/>
              <w:rPr>
                <w:rFonts w:ascii="Arial" w:hAnsi="Arial" w:cs="Arial"/>
              </w:rPr>
            </w:pPr>
            <w:r w:rsidRPr="004D1A13">
              <w:rPr>
                <w:rFonts w:ascii="Arial" w:hAnsi="Arial" w:cs="Arial"/>
              </w:rPr>
              <w:t>Statutory Policies all in place and approved</w:t>
            </w:r>
          </w:p>
          <w:p w14:paraId="41004F19" w14:textId="77777777" w:rsidR="00901CEA" w:rsidRPr="004D1A13" w:rsidRDefault="00901CEA" w:rsidP="2A900A91">
            <w:pPr>
              <w:spacing w:before="240" w:after="0" w:line="240" w:lineRule="auto"/>
              <w:rPr>
                <w:rFonts w:ascii="Arial" w:hAnsi="Arial" w:cs="Arial"/>
              </w:rPr>
            </w:pPr>
          </w:p>
          <w:p w14:paraId="6974458E" w14:textId="77777777" w:rsidR="00901CEA" w:rsidRPr="004D1A13" w:rsidRDefault="46CA2C96" w:rsidP="2A900A91">
            <w:pPr>
              <w:spacing w:before="240" w:after="0" w:line="240" w:lineRule="auto"/>
              <w:rPr>
                <w:rFonts w:ascii="Arial" w:hAnsi="Arial" w:cs="Arial"/>
              </w:rPr>
            </w:pPr>
            <w:r w:rsidRPr="004D1A13">
              <w:rPr>
                <w:rFonts w:ascii="Arial" w:hAnsi="Arial" w:cs="Arial"/>
              </w:rPr>
              <w:t>Governors and staff have a good understanding of their roles and responsibilities under statutory regulations such as safeguarding, health and safety etc.</w:t>
            </w:r>
          </w:p>
          <w:p w14:paraId="04DCBDE9" w14:textId="77777777" w:rsidR="00401EEE" w:rsidRPr="004D1A13" w:rsidRDefault="38CFCC07" w:rsidP="2A900A91">
            <w:pPr>
              <w:spacing w:before="240" w:after="0" w:line="240" w:lineRule="auto"/>
              <w:rPr>
                <w:rFonts w:ascii="Arial" w:hAnsi="Arial" w:cs="Arial"/>
              </w:rPr>
            </w:pPr>
            <w:r w:rsidRPr="004D1A13">
              <w:rPr>
                <w:rFonts w:ascii="Arial" w:hAnsi="Arial" w:cs="Arial"/>
              </w:rPr>
              <w:t>School is compliant with all Safeguarding regulations including keeping children safe in education.</w:t>
            </w:r>
          </w:p>
          <w:p w14:paraId="3F690E54" w14:textId="25D504AE" w:rsidR="007C2264" w:rsidRPr="004D1A13" w:rsidRDefault="68E8B6FF" w:rsidP="2A900A91">
            <w:pPr>
              <w:spacing w:before="240" w:after="0" w:line="240" w:lineRule="auto"/>
              <w:rPr>
                <w:rFonts w:ascii="Arial" w:hAnsi="Arial" w:cs="Arial"/>
              </w:rPr>
            </w:pPr>
            <w:r w:rsidRPr="004D1A13">
              <w:rPr>
                <w:rFonts w:ascii="Arial" w:hAnsi="Arial" w:cs="Arial"/>
              </w:rPr>
              <w:t>Safeguarding procedures are effective</w:t>
            </w:r>
            <w:r w:rsidR="00D846B7" w:rsidRPr="004D1A13">
              <w:rPr>
                <w:rFonts w:ascii="Arial" w:hAnsi="Arial" w:cs="Arial"/>
              </w:rPr>
              <w:t xml:space="preserve"> and checked by governors at visits </w:t>
            </w:r>
          </w:p>
          <w:p w14:paraId="5DFDF6BB" w14:textId="77777777" w:rsidR="007C2264" w:rsidRPr="004D1A13" w:rsidRDefault="68E8B6FF" w:rsidP="2A900A91">
            <w:pPr>
              <w:spacing w:before="240" w:after="0" w:line="240" w:lineRule="auto"/>
              <w:rPr>
                <w:rFonts w:ascii="Arial" w:hAnsi="Arial" w:cs="Arial"/>
              </w:rPr>
            </w:pPr>
            <w:r w:rsidRPr="004D1A13">
              <w:rPr>
                <w:rFonts w:ascii="Arial" w:hAnsi="Arial" w:cs="Arial"/>
              </w:rPr>
              <w:t xml:space="preserve">Policies are in place and are shared with Governors for </w:t>
            </w:r>
            <w:r w:rsidR="236BA9F3" w:rsidRPr="004D1A13">
              <w:rPr>
                <w:rFonts w:ascii="Arial" w:hAnsi="Arial" w:cs="Arial"/>
              </w:rPr>
              <w:t xml:space="preserve">discussion and </w:t>
            </w:r>
            <w:r w:rsidRPr="004D1A13">
              <w:rPr>
                <w:rFonts w:ascii="Arial" w:hAnsi="Arial" w:cs="Arial"/>
              </w:rPr>
              <w:t>approval</w:t>
            </w:r>
            <w:r w:rsidR="236BA9F3" w:rsidRPr="004D1A13">
              <w:rPr>
                <w:rFonts w:ascii="Arial" w:hAnsi="Arial" w:cs="Arial"/>
              </w:rPr>
              <w:t>.</w:t>
            </w:r>
          </w:p>
          <w:p w14:paraId="1E9BDDCC" w14:textId="78214CF7" w:rsidR="00D83C2B" w:rsidRPr="004D1A13" w:rsidRDefault="00155D89" w:rsidP="2A900A91">
            <w:pPr>
              <w:spacing w:before="240" w:after="0" w:line="240" w:lineRule="auto"/>
              <w:rPr>
                <w:rFonts w:ascii="Arial" w:hAnsi="Arial" w:cs="Arial"/>
              </w:rPr>
            </w:pPr>
            <w:r w:rsidRPr="004D1A13">
              <w:rPr>
                <w:rFonts w:ascii="Arial" w:hAnsi="Arial" w:cs="Arial"/>
              </w:rPr>
              <w:t>Safeguarding governor checked 175 safeguarding audit to ensure all procedures were in place.</w:t>
            </w:r>
          </w:p>
          <w:p w14:paraId="0CD06457" w14:textId="31BCD436" w:rsidR="00155D89" w:rsidRPr="004D1A13" w:rsidRDefault="00155D89" w:rsidP="2A900A91">
            <w:pPr>
              <w:spacing w:before="240" w:after="0" w:line="240" w:lineRule="auto"/>
              <w:rPr>
                <w:rFonts w:ascii="Arial" w:hAnsi="Arial" w:cs="Arial"/>
              </w:rPr>
            </w:pPr>
            <w:r w:rsidRPr="004D1A13">
              <w:rPr>
                <w:rFonts w:ascii="Arial" w:hAnsi="Arial" w:cs="Arial"/>
              </w:rPr>
              <w:t xml:space="preserve">Governors checked actions plans from the health and safety walks to ensure any remedial works were completed </w:t>
            </w:r>
          </w:p>
          <w:p w14:paraId="6614CF33" w14:textId="77777777" w:rsidR="004D1A13" w:rsidRPr="004D1A13" w:rsidRDefault="004D1A13" w:rsidP="00956A7F">
            <w:pPr>
              <w:spacing w:after="0" w:line="240" w:lineRule="auto"/>
              <w:rPr>
                <w:rFonts w:ascii="Arial" w:hAnsi="Arial" w:cs="Arial"/>
              </w:rPr>
            </w:pPr>
          </w:p>
          <w:p w14:paraId="00EDA9A9" w14:textId="1691FCB9" w:rsidR="00A86228" w:rsidRPr="004D1A13" w:rsidRDefault="00A86228" w:rsidP="004D1A13">
            <w:pPr>
              <w:spacing w:after="0" w:line="240" w:lineRule="auto"/>
              <w:rPr>
                <w:rFonts w:ascii="Arial" w:hAnsi="Arial" w:cs="Arial"/>
                <w:color w:val="FF0000"/>
              </w:rPr>
            </w:pPr>
          </w:p>
        </w:tc>
      </w:tr>
    </w:tbl>
    <w:p w14:paraId="6AA258D8" w14:textId="2DD39EFD" w:rsidR="00A7552B" w:rsidRDefault="00A7552B" w:rsidP="00C44FDD">
      <w:pPr>
        <w:rPr>
          <w:rFonts w:ascii="Arial" w:hAnsi="Arial" w:cs="Arial"/>
          <w:sz w:val="24"/>
          <w:szCs w:val="24"/>
        </w:rPr>
      </w:pPr>
    </w:p>
    <w:p w14:paraId="5D2B1459" w14:textId="68581784" w:rsidR="00450531" w:rsidRDefault="00BF1A10" w:rsidP="00C44FDD">
      <w:pPr>
        <w:rPr>
          <w:rFonts w:ascii="Arial" w:hAnsi="Arial" w:cs="Arial"/>
          <w:sz w:val="24"/>
          <w:szCs w:val="24"/>
        </w:rPr>
      </w:pPr>
      <w:r>
        <w:rPr>
          <w:rFonts w:ascii="Arial" w:hAnsi="Arial" w:cs="Arial"/>
          <w:sz w:val="24"/>
          <w:szCs w:val="24"/>
        </w:rPr>
        <w:t>Signed:</w:t>
      </w:r>
      <w:r w:rsidR="66302A5C">
        <w:rPr>
          <w:rFonts w:ascii="Arial" w:hAnsi="Arial" w:cs="Arial"/>
          <w:sz w:val="24"/>
          <w:szCs w:val="24"/>
        </w:rPr>
        <w:t xml:space="preserve">  </w:t>
      </w:r>
      <w:r w:rsidR="004B1D6C" w:rsidRPr="2A900A91">
        <w:rPr>
          <w:rFonts w:ascii="Arial" w:hAnsi="Arial" w:cs="Arial"/>
          <w:sz w:val="24"/>
          <w:szCs w:val="24"/>
        </w:rPr>
        <w:t xml:space="preserve">Chair of Governors: </w:t>
      </w:r>
      <w:r w:rsidR="004B1D6C">
        <w:rPr>
          <w:rFonts w:ascii="Arial" w:hAnsi="Arial" w:cs="Arial"/>
          <w:sz w:val="24"/>
          <w:szCs w:val="24"/>
        </w:rPr>
        <w:t xml:space="preserve">Abigail </w:t>
      </w:r>
      <w:proofErr w:type="spellStart"/>
      <w:r w:rsidR="004B1D6C">
        <w:rPr>
          <w:rFonts w:ascii="Arial" w:hAnsi="Arial" w:cs="Arial"/>
          <w:sz w:val="24"/>
          <w:szCs w:val="24"/>
        </w:rPr>
        <w:t>Cartmale</w:t>
      </w:r>
      <w:proofErr w:type="spellEnd"/>
      <w:r w:rsidR="00956A7F">
        <w:rPr>
          <w:rFonts w:ascii="Informal Roman" w:hAnsi="Informal Roman" w:cs="Arial"/>
          <w:sz w:val="24"/>
          <w:szCs w:val="24"/>
        </w:rPr>
        <w:tab/>
      </w:r>
      <w:r w:rsidR="00956A7F">
        <w:rPr>
          <w:rFonts w:ascii="Informal Roman" w:hAnsi="Informal Roman" w:cs="Arial"/>
          <w:sz w:val="24"/>
          <w:szCs w:val="24"/>
        </w:rPr>
        <w:tab/>
      </w:r>
      <w:r w:rsidR="00956A7F">
        <w:rPr>
          <w:rFonts w:ascii="Informal Roman" w:hAnsi="Informal Roman" w:cs="Arial"/>
          <w:sz w:val="24"/>
          <w:szCs w:val="24"/>
        </w:rPr>
        <w:tab/>
      </w:r>
      <w:r w:rsidR="66302A5C">
        <w:rPr>
          <w:rFonts w:ascii="Arial" w:hAnsi="Arial" w:cs="Arial"/>
          <w:sz w:val="24"/>
          <w:szCs w:val="24"/>
        </w:rPr>
        <w:t xml:space="preserve">                                                     Date</w:t>
      </w:r>
      <w:r w:rsidR="00B82B9C">
        <w:rPr>
          <w:rFonts w:ascii="Arial" w:hAnsi="Arial" w:cs="Arial"/>
          <w:sz w:val="24"/>
          <w:szCs w:val="24"/>
        </w:rPr>
        <w:t xml:space="preserve">: </w:t>
      </w:r>
      <w:r w:rsidR="004D1A13">
        <w:rPr>
          <w:rFonts w:ascii="Arial" w:hAnsi="Arial" w:cs="Arial"/>
          <w:sz w:val="24"/>
          <w:szCs w:val="24"/>
        </w:rPr>
        <w:t>1</w:t>
      </w:r>
      <w:r w:rsidR="009817E7">
        <w:rPr>
          <w:rFonts w:ascii="Arial" w:hAnsi="Arial" w:cs="Arial"/>
          <w:sz w:val="24"/>
          <w:szCs w:val="24"/>
        </w:rPr>
        <w:t>1</w:t>
      </w:r>
      <w:r w:rsidR="004D1A13">
        <w:rPr>
          <w:rFonts w:ascii="Arial" w:hAnsi="Arial" w:cs="Arial"/>
          <w:sz w:val="24"/>
          <w:szCs w:val="24"/>
        </w:rPr>
        <w:t>/07/202</w:t>
      </w:r>
      <w:r w:rsidR="00AF4B59">
        <w:rPr>
          <w:rFonts w:ascii="Arial" w:hAnsi="Arial" w:cs="Arial"/>
          <w:sz w:val="24"/>
          <w:szCs w:val="24"/>
        </w:rPr>
        <w:t>5</w:t>
      </w:r>
      <w:bookmarkStart w:id="0" w:name="_GoBack"/>
      <w:bookmarkEnd w:id="0"/>
    </w:p>
    <w:p w14:paraId="226FDE3C" w14:textId="683034B8" w:rsidR="00A7552B" w:rsidRPr="00A7552B" w:rsidRDefault="00A7552B" w:rsidP="00C44FDD">
      <w:pPr>
        <w:rPr>
          <w:rFonts w:ascii="Arial" w:hAnsi="Arial" w:cs="Arial"/>
          <w:sz w:val="20"/>
          <w:szCs w:val="20"/>
        </w:rPr>
      </w:pPr>
      <w:r w:rsidRPr="2A900A91">
        <w:rPr>
          <w:rFonts w:ascii="Arial" w:hAnsi="Arial" w:cs="Arial"/>
          <w:sz w:val="20"/>
          <w:szCs w:val="20"/>
        </w:rPr>
        <w:t xml:space="preserve">Governors </w:t>
      </w:r>
      <w:r w:rsidR="009D68E2" w:rsidRPr="2A900A91">
        <w:rPr>
          <w:rFonts w:ascii="Arial" w:hAnsi="Arial" w:cs="Arial"/>
          <w:sz w:val="20"/>
          <w:szCs w:val="20"/>
        </w:rPr>
        <w:t>contributing:</w:t>
      </w:r>
      <w:r w:rsidR="02F3A458" w:rsidRPr="2A900A91">
        <w:rPr>
          <w:rFonts w:ascii="Arial" w:hAnsi="Arial" w:cs="Arial"/>
          <w:sz w:val="20"/>
          <w:szCs w:val="20"/>
        </w:rPr>
        <w:t xml:space="preserve"> </w:t>
      </w:r>
      <w:r w:rsidR="004B1D6C">
        <w:rPr>
          <w:rFonts w:ascii="Arial" w:hAnsi="Arial" w:cs="Arial"/>
          <w:sz w:val="20"/>
          <w:szCs w:val="20"/>
        </w:rPr>
        <w:t xml:space="preserve">Abigail </w:t>
      </w:r>
      <w:proofErr w:type="spellStart"/>
      <w:r w:rsidR="004B1D6C">
        <w:rPr>
          <w:rFonts w:ascii="Arial" w:hAnsi="Arial" w:cs="Arial"/>
          <w:sz w:val="20"/>
          <w:szCs w:val="20"/>
        </w:rPr>
        <w:t>Cartmale</w:t>
      </w:r>
      <w:proofErr w:type="spellEnd"/>
      <w:r w:rsidR="004B1D6C">
        <w:rPr>
          <w:rFonts w:ascii="Arial" w:hAnsi="Arial" w:cs="Arial"/>
          <w:sz w:val="20"/>
          <w:szCs w:val="20"/>
        </w:rPr>
        <w:t xml:space="preserve">, Richard Hammett, Sharon Eeles, Amy Rogerson, Sam Carter, Justin McDougall, Anna </w:t>
      </w:r>
      <w:proofErr w:type="spellStart"/>
      <w:r w:rsidR="004B1D6C">
        <w:rPr>
          <w:rFonts w:ascii="Arial" w:hAnsi="Arial" w:cs="Arial"/>
          <w:sz w:val="20"/>
          <w:szCs w:val="20"/>
        </w:rPr>
        <w:t>Farrelly</w:t>
      </w:r>
      <w:proofErr w:type="spellEnd"/>
      <w:r w:rsidR="004B1D6C">
        <w:rPr>
          <w:rFonts w:ascii="Arial" w:hAnsi="Arial" w:cs="Arial"/>
          <w:sz w:val="20"/>
          <w:szCs w:val="20"/>
        </w:rPr>
        <w:t>, Julie Attwood</w:t>
      </w:r>
    </w:p>
    <w:sectPr w:rsidR="00A7552B" w:rsidRPr="00A7552B" w:rsidSect="00DD1574">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0E4"/>
    <w:multiLevelType w:val="hybridMultilevel"/>
    <w:tmpl w:val="B196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18C"/>
    <w:multiLevelType w:val="hybridMultilevel"/>
    <w:tmpl w:val="C398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6B9C"/>
    <w:multiLevelType w:val="hybridMultilevel"/>
    <w:tmpl w:val="1E3E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070F"/>
    <w:multiLevelType w:val="hybridMultilevel"/>
    <w:tmpl w:val="FD72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16FC7"/>
    <w:multiLevelType w:val="hybridMultilevel"/>
    <w:tmpl w:val="0586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53AB0"/>
    <w:multiLevelType w:val="hybridMultilevel"/>
    <w:tmpl w:val="768C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C2050"/>
    <w:multiLevelType w:val="hybridMultilevel"/>
    <w:tmpl w:val="D79858F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15:restartNumberingAfterBreak="0">
    <w:nsid w:val="196449BB"/>
    <w:multiLevelType w:val="hybridMultilevel"/>
    <w:tmpl w:val="865E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61B37"/>
    <w:multiLevelType w:val="hybridMultilevel"/>
    <w:tmpl w:val="7C70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36C0C"/>
    <w:multiLevelType w:val="hybridMultilevel"/>
    <w:tmpl w:val="BD5C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26B4B"/>
    <w:multiLevelType w:val="hybridMultilevel"/>
    <w:tmpl w:val="DE66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854BC"/>
    <w:multiLevelType w:val="hybridMultilevel"/>
    <w:tmpl w:val="D0F6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83F42"/>
    <w:multiLevelType w:val="hybridMultilevel"/>
    <w:tmpl w:val="3248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47F54"/>
    <w:multiLevelType w:val="hybridMultilevel"/>
    <w:tmpl w:val="3A1839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93CFE"/>
    <w:multiLevelType w:val="hybridMultilevel"/>
    <w:tmpl w:val="4A88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64D98"/>
    <w:multiLevelType w:val="hybridMultilevel"/>
    <w:tmpl w:val="094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6C0E7C"/>
    <w:multiLevelType w:val="hybridMultilevel"/>
    <w:tmpl w:val="319EE3B4"/>
    <w:lvl w:ilvl="0" w:tplc="9EB2B5F8">
      <w:numFmt w:val="bullet"/>
      <w:lvlText w:val="-"/>
      <w:lvlJc w:val="left"/>
      <w:pPr>
        <w:ind w:left="1277" w:hanging="360"/>
      </w:pPr>
      <w:rPr>
        <w:rFonts w:ascii="Arial" w:eastAsia="Calibri" w:hAnsi="Arial" w:cs="Aria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17" w15:restartNumberingAfterBreak="0">
    <w:nsid w:val="4028060F"/>
    <w:multiLevelType w:val="hybridMultilevel"/>
    <w:tmpl w:val="1A2E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6532C"/>
    <w:multiLevelType w:val="hybridMultilevel"/>
    <w:tmpl w:val="0DA8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7769E"/>
    <w:multiLevelType w:val="hybridMultilevel"/>
    <w:tmpl w:val="BE4A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B7760"/>
    <w:multiLevelType w:val="hybridMultilevel"/>
    <w:tmpl w:val="F724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D4E51"/>
    <w:multiLevelType w:val="hybridMultilevel"/>
    <w:tmpl w:val="86E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4711E"/>
    <w:multiLevelType w:val="hybridMultilevel"/>
    <w:tmpl w:val="977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A28FD"/>
    <w:multiLevelType w:val="hybridMultilevel"/>
    <w:tmpl w:val="CEEA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80676"/>
    <w:multiLevelType w:val="hybridMultilevel"/>
    <w:tmpl w:val="6162504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756279F"/>
    <w:multiLevelType w:val="hybridMultilevel"/>
    <w:tmpl w:val="6862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95C80"/>
    <w:multiLevelType w:val="hybridMultilevel"/>
    <w:tmpl w:val="A5F2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3297C"/>
    <w:multiLevelType w:val="hybridMultilevel"/>
    <w:tmpl w:val="7F3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9"/>
  </w:num>
  <w:num w:numId="4">
    <w:abstractNumId w:val="21"/>
  </w:num>
  <w:num w:numId="5">
    <w:abstractNumId w:val="20"/>
  </w:num>
  <w:num w:numId="6">
    <w:abstractNumId w:val="0"/>
  </w:num>
  <w:num w:numId="7">
    <w:abstractNumId w:val="2"/>
  </w:num>
  <w:num w:numId="8">
    <w:abstractNumId w:val="8"/>
  </w:num>
  <w:num w:numId="9">
    <w:abstractNumId w:val="17"/>
  </w:num>
  <w:num w:numId="10">
    <w:abstractNumId w:val="1"/>
  </w:num>
  <w:num w:numId="11">
    <w:abstractNumId w:val="15"/>
  </w:num>
  <w:num w:numId="12">
    <w:abstractNumId w:val="16"/>
  </w:num>
  <w:num w:numId="13">
    <w:abstractNumId w:val="27"/>
  </w:num>
  <w:num w:numId="14">
    <w:abstractNumId w:val="5"/>
  </w:num>
  <w:num w:numId="15">
    <w:abstractNumId w:val="6"/>
  </w:num>
  <w:num w:numId="16">
    <w:abstractNumId w:val="11"/>
  </w:num>
  <w:num w:numId="17">
    <w:abstractNumId w:val="26"/>
  </w:num>
  <w:num w:numId="18">
    <w:abstractNumId w:val="18"/>
  </w:num>
  <w:num w:numId="19">
    <w:abstractNumId w:val="3"/>
  </w:num>
  <w:num w:numId="20">
    <w:abstractNumId w:val="7"/>
  </w:num>
  <w:num w:numId="21">
    <w:abstractNumId w:val="23"/>
  </w:num>
  <w:num w:numId="22">
    <w:abstractNumId w:val="25"/>
  </w:num>
  <w:num w:numId="23">
    <w:abstractNumId w:val="13"/>
  </w:num>
  <w:num w:numId="24">
    <w:abstractNumId w:val="4"/>
  </w:num>
  <w:num w:numId="25">
    <w:abstractNumId w:val="24"/>
  </w:num>
  <w:num w:numId="26">
    <w:abstractNumId w:val="22"/>
  </w:num>
  <w:num w:numId="27">
    <w:abstractNumId w:val="1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DD"/>
    <w:rsid w:val="000039F8"/>
    <w:rsid w:val="000069A4"/>
    <w:rsid w:val="000133AB"/>
    <w:rsid w:val="00023390"/>
    <w:rsid w:val="0002622D"/>
    <w:rsid w:val="00030D66"/>
    <w:rsid w:val="0005355B"/>
    <w:rsid w:val="00064C68"/>
    <w:rsid w:val="00074A0B"/>
    <w:rsid w:val="000758A5"/>
    <w:rsid w:val="0009338E"/>
    <w:rsid w:val="000A5E3E"/>
    <w:rsid w:val="000B43D0"/>
    <w:rsid w:val="000E4420"/>
    <w:rsid w:val="0011153D"/>
    <w:rsid w:val="001220B7"/>
    <w:rsid w:val="00143269"/>
    <w:rsid w:val="00155D89"/>
    <w:rsid w:val="00157514"/>
    <w:rsid w:val="0015773A"/>
    <w:rsid w:val="00160633"/>
    <w:rsid w:val="00173DD5"/>
    <w:rsid w:val="00183493"/>
    <w:rsid w:val="0018731F"/>
    <w:rsid w:val="00190F87"/>
    <w:rsid w:val="001B42CB"/>
    <w:rsid w:val="001B457F"/>
    <w:rsid w:val="001C23A4"/>
    <w:rsid w:val="001E3902"/>
    <w:rsid w:val="001F595D"/>
    <w:rsid w:val="002059DC"/>
    <w:rsid w:val="002232F7"/>
    <w:rsid w:val="00260348"/>
    <w:rsid w:val="00262325"/>
    <w:rsid w:val="00274895"/>
    <w:rsid w:val="00287BC8"/>
    <w:rsid w:val="002C0FEB"/>
    <w:rsid w:val="002E0DDB"/>
    <w:rsid w:val="002F7ADB"/>
    <w:rsid w:val="00325C1C"/>
    <w:rsid w:val="00343F93"/>
    <w:rsid w:val="00354342"/>
    <w:rsid w:val="00364C75"/>
    <w:rsid w:val="00372F9E"/>
    <w:rsid w:val="003852BD"/>
    <w:rsid w:val="003873A0"/>
    <w:rsid w:val="003B3FF2"/>
    <w:rsid w:val="003B5EFD"/>
    <w:rsid w:val="003C043A"/>
    <w:rsid w:val="003C1D0D"/>
    <w:rsid w:val="003D2053"/>
    <w:rsid w:val="003D3210"/>
    <w:rsid w:val="00400C9F"/>
    <w:rsid w:val="00401EEE"/>
    <w:rsid w:val="00404769"/>
    <w:rsid w:val="00425E27"/>
    <w:rsid w:val="004347CE"/>
    <w:rsid w:val="00443E89"/>
    <w:rsid w:val="00450531"/>
    <w:rsid w:val="00462387"/>
    <w:rsid w:val="0046466B"/>
    <w:rsid w:val="00470567"/>
    <w:rsid w:val="004A3E83"/>
    <w:rsid w:val="004B106D"/>
    <w:rsid w:val="004B1D6C"/>
    <w:rsid w:val="004B34D4"/>
    <w:rsid w:val="004C4A0A"/>
    <w:rsid w:val="004D1A13"/>
    <w:rsid w:val="004D29A7"/>
    <w:rsid w:val="00502105"/>
    <w:rsid w:val="00502C67"/>
    <w:rsid w:val="005078E3"/>
    <w:rsid w:val="005110F4"/>
    <w:rsid w:val="00512121"/>
    <w:rsid w:val="00541566"/>
    <w:rsid w:val="00574BBF"/>
    <w:rsid w:val="005757AD"/>
    <w:rsid w:val="00581512"/>
    <w:rsid w:val="00590263"/>
    <w:rsid w:val="00590B6E"/>
    <w:rsid w:val="005A69ED"/>
    <w:rsid w:val="005B6E05"/>
    <w:rsid w:val="005C3252"/>
    <w:rsid w:val="005E7416"/>
    <w:rsid w:val="005F0FFB"/>
    <w:rsid w:val="005F3ADD"/>
    <w:rsid w:val="005F550A"/>
    <w:rsid w:val="0060200D"/>
    <w:rsid w:val="00605582"/>
    <w:rsid w:val="006277A4"/>
    <w:rsid w:val="00637BBC"/>
    <w:rsid w:val="00646685"/>
    <w:rsid w:val="0068180B"/>
    <w:rsid w:val="006B3B12"/>
    <w:rsid w:val="006C4106"/>
    <w:rsid w:val="006E07E0"/>
    <w:rsid w:val="006E19F2"/>
    <w:rsid w:val="006F02AF"/>
    <w:rsid w:val="007014F0"/>
    <w:rsid w:val="00707F53"/>
    <w:rsid w:val="00712631"/>
    <w:rsid w:val="0072251C"/>
    <w:rsid w:val="00743421"/>
    <w:rsid w:val="00756567"/>
    <w:rsid w:val="007610C8"/>
    <w:rsid w:val="00762C1A"/>
    <w:rsid w:val="00766204"/>
    <w:rsid w:val="00767108"/>
    <w:rsid w:val="00770F44"/>
    <w:rsid w:val="007753C8"/>
    <w:rsid w:val="00776A12"/>
    <w:rsid w:val="00787C92"/>
    <w:rsid w:val="00790B9D"/>
    <w:rsid w:val="00795E95"/>
    <w:rsid w:val="00797D37"/>
    <w:rsid w:val="007A1162"/>
    <w:rsid w:val="007C2264"/>
    <w:rsid w:val="00800A9D"/>
    <w:rsid w:val="0080606F"/>
    <w:rsid w:val="008177D2"/>
    <w:rsid w:val="00836FF1"/>
    <w:rsid w:val="008C7D09"/>
    <w:rsid w:val="008E5501"/>
    <w:rsid w:val="00901CEA"/>
    <w:rsid w:val="00902F24"/>
    <w:rsid w:val="00924149"/>
    <w:rsid w:val="00937E07"/>
    <w:rsid w:val="00947599"/>
    <w:rsid w:val="00956A7F"/>
    <w:rsid w:val="00956A8E"/>
    <w:rsid w:val="00965436"/>
    <w:rsid w:val="009664C5"/>
    <w:rsid w:val="009763D6"/>
    <w:rsid w:val="009817E7"/>
    <w:rsid w:val="009B2217"/>
    <w:rsid w:val="009B684E"/>
    <w:rsid w:val="009B7EE2"/>
    <w:rsid w:val="009C249F"/>
    <w:rsid w:val="009D68E2"/>
    <w:rsid w:val="00A0401D"/>
    <w:rsid w:val="00A17C3D"/>
    <w:rsid w:val="00A20CD4"/>
    <w:rsid w:val="00A25E37"/>
    <w:rsid w:val="00A42D0B"/>
    <w:rsid w:val="00A46EE0"/>
    <w:rsid w:val="00A53724"/>
    <w:rsid w:val="00A571B6"/>
    <w:rsid w:val="00A7552B"/>
    <w:rsid w:val="00A76D17"/>
    <w:rsid w:val="00A77182"/>
    <w:rsid w:val="00A80C0B"/>
    <w:rsid w:val="00A86228"/>
    <w:rsid w:val="00AC39DB"/>
    <w:rsid w:val="00AC5BF6"/>
    <w:rsid w:val="00AD0419"/>
    <w:rsid w:val="00AD22B3"/>
    <w:rsid w:val="00AE1523"/>
    <w:rsid w:val="00AE5A00"/>
    <w:rsid w:val="00AE68AE"/>
    <w:rsid w:val="00AE9D87"/>
    <w:rsid w:val="00AF4B59"/>
    <w:rsid w:val="00B0662C"/>
    <w:rsid w:val="00B14F76"/>
    <w:rsid w:val="00B30D7D"/>
    <w:rsid w:val="00B615B2"/>
    <w:rsid w:val="00B70DA7"/>
    <w:rsid w:val="00B829A9"/>
    <w:rsid w:val="00B82B9C"/>
    <w:rsid w:val="00B923DD"/>
    <w:rsid w:val="00BA2E07"/>
    <w:rsid w:val="00BB7298"/>
    <w:rsid w:val="00BC7C2E"/>
    <w:rsid w:val="00BF1A10"/>
    <w:rsid w:val="00BF3FF6"/>
    <w:rsid w:val="00C0039F"/>
    <w:rsid w:val="00C072B1"/>
    <w:rsid w:val="00C07D19"/>
    <w:rsid w:val="00C15772"/>
    <w:rsid w:val="00C27B2D"/>
    <w:rsid w:val="00C37FD1"/>
    <w:rsid w:val="00C42E72"/>
    <w:rsid w:val="00C44FDD"/>
    <w:rsid w:val="00C60C97"/>
    <w:rsid w:val="00CA3682"/>
    <w:rsid w:val="00CA652C"/>
    <w:rsid w:val="00CA799F"/>
    <w:rsid w:val="00CC6D1D"/>
    <w:rsid w:val="00D01F7C"/>
    <w:rsid w:val="00D40617"/>
    <w:rsid w:val="00D45C88"/>
    <w:rsid w:val="00D54454"/>
    <w:rsid w:val="00D7104E"/>
    <w:rsid w:val="00D83C2B"/>
    <w:rsid w:val="00D846B7"/>
    <w:rsid w:val="00D96DA9"/>
    <w:rsid w:val="00DB3803"/>
    <w:rsid w:val="00DB4250"/>
    <w:rsid w:val="00DD1574"/>
    <w:rsid w:val="00DD6B02"/>
    <w:rsid w:val="00DE32CE"/>
    <w:rsid w:val="00E259B7"/>
    <w:rsid w:val="00ED1A29"/>
    <w:rsid w:val="00EF6763"/>
    <w:rsid w:val="00F051FC"/>
    <w:rsid w:val="00F07C77"/>
    <w:rsid w:val="00F3750C"/>
    <w:rsid w:val="00F42B8D"/>
    <w:rsid w:val="00F55FDE"/>
    <w:rsid w:val="00F97E11"/>
    <w:rsid w:val="00FA31F9"/>
    <w:rsid w:val="00FC6586"/>
    <w:rsid w:val="00FD2922"/>
    <w:rsid w:val="00FD638F"/>
    <w:rsid w:val="00FE09C1"/>
    <w:rsid w:val="02718A82"/>
    <w:rsid w:val="029C4848"/>
    <w:rsid w:val="02F3A458"/>
    <w:rsid w:val="043E1063"/>
    <w:rsid w:val="04E76E4F"/>
    <w:rsid w:val="085E22DD"/>
    <w:rsid w:val="0B8E93D4"/>
    <w:rsid w:val="0CB11A7D"/>
    <w:rsid w:val="1939DABE"/>
    <w:rsid w:val="1D949FEB"/>
    <w:rsid w:val="1FDA36FB"/>
    <w:rsid w:val="1FF6B122"/>
    <w:rsid w:val="20028BCD"/>
    <w:rsid w:val="208C5AAB"/>
    <w:rsid w:val="236BA9F3"/>
    <w:rsid w:val="2459DE71"/>
    <w:rsid w:val="2797DF8A"/>
    <w:rsid w:val="2A900A91"/>
    <w:rsid w:val="2FEA2AE3"/>
    <w:rsid w:val="3168C41E"/>
    <w:rsid w:val="34E18347"/>
    <w:rsid w:val="351E13F4"/>
    <w:rsid w:val="36C5D9B6"/>
    <w:rsid w:val="37FC881A"/>
    <w:rsid w:val="38A52F58"/>
    <w:rsid w:val="38CFCC07"/>
    <w:rsid w:val="393ABF74"/>
    <w:rsid w:val="39463A4F"/>
    <w:rsid w:val="39544D17"/>
    <w:rsid w:val="46CA2C96"/>
    <w:rsid w:val="539BA768"/>
    <w:rsid w:val="58B0A3D2"/>
    <w:rsid w:val="59064E54"/>
    <w:rsid w:val="5AA9C900"/>
    <w:rsid w:val="5F4D0B4B"/>
    <w:rsid w:val="66302A5C"/>
    <w:rsid w:val="68422729"/>
    <w:rsid w:val="68E8B6FF"/>
    <w:rsid w:val="6C4CFA9C"/>
    <w:rsid w:val="6FF3A1F8"/>
    <w:rsid w:val="736A3737"/>
    <w:rsid w:val="78E69F22"/>
    <w:rsid w:val="7C60BDB2"/>
    <w:rsid w:val="7D4FE4E9"/>
    <w:rsid w:val="7EA33767"/>
    <w:rsid w:val="7FCBD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3816"/>
  <w15:chartTrackingRefBased/>
  <w15:docId w15:val="{D1478C49-D5E1-41E3-9AB3-25537735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31F"/>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D37"/>
    <w:pPr>
      <w:ind w:left="720"/>
      <w:contextualSpacing/>
    </w:pPr>
  </w:style>
  <w:style w:type="paragraph" w:styleId="BalloonText">
    <w:name w:val="Balloon Text"/>
    <w:basedOn w:val="Normal"/>
    <w:link w:val="BalloonTextChar"/>
    <w:uiPriority w:val="99"/>
    <w:semiHidden/>
    <w:unhideWhenUsed/>
    <w:rsid w:val="000069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69A4"/>
    <w:rPr>
      <w:rFonts w:ascii="Segoe UI" w:hAnsi="Segoe UI" w:cs="Segoe UI"/>
      <w:sz w:val="18"/>
      <w:szCs w:val="18"/>
    </w:rPr>
  </w:style>
  <w:style w:type="paragraph" w:customStyle="1" w:styleId="paragraph">
    <w:name w:val="paragraph"/>
    <w:basedOn w:val="Normal"/>
    <w:rsid w:val="00401E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rsid w:val="00401EEE"/>
  </w:style>
  <w:style w:type="character" w:customStyle="1" w:styleId="normaltextrun">
    <w:name w:val="normaltextrun"/>
    <w:rsid w:val="0040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741673">
      <w:bodyDiv w:val="1"/>
      <w:marLeft w:val="0"/>
      <w:marRight w:val="0"/>
      <w:marTop w:val="0"/>
      <w:marBottom w:val="0"/>
      <w:divBdr>
        <w:top w:val="none" w:sz="0" w:space="0" w:color="auto"/>
        <w:left w:val="none" w:sz="0" w:space="0" w:color="auto"/>
        <w:bottom w:val="none" w:sz="0" w:space="0" w:color="auto"/>
        <w:right w:val="none" w:sz="0" w:space="0" w:color="auto"/>
      </w:divBdr>
      <w:divsChild>
        <w:div w:id="519245076">
          <w:marLeft w:val="0"/>
          <w:marRight w:val="0"/>
          <w:marTop w:val="0"/>
          <w:marBottom w:val="0"/>
          <w:divBdr>
            <w:top w:val="none" w:sz="0" w:space="0" w:color="auto"/>
            <w:left w:val="none" w:sz="0" w:space="0" w:color="auto"/>
            <w:bottom w:val="none" w:sz="0" w:space="0" w:color="auto"/>
            <w:right w:val="none" w:sz="0" w:space="0" w:color="auto"/>
          </w:divBdr>
        </w:div>
        <w:div w:id="1239635998">
          <w:marLeft w:val="0"/>
          <w:marRight w:val="0"/>
          <w:marTop w:val="0"/>
          <w:marBottom w:val="0"/>
          <w:divBdr>
            <w:top w:val="none" w:sz="0" w:space="0" w:color="auto"/>
            <w:left w:val="none" w:sz="0" w:space="0" w:color="auto"/>
            <w:bottom w:val="none" w:sz="0" w:space="0" w:color="auto"/>
            <w:right w:val="none" w:sz="0" w:space="0" w:color="auto"/>
          </w:divBdr>
        </w:div>
      </w:divsChild>
    </w:div>
    <w:div w:id="1927180496">
      <w:bodyDiv w:val="1"/>
      <w:marLeft w:val="0"/>
      <w:marRight w:val="0"/>
      <w:marTop w:val="0"/>
      <w:marBottom w:val="0"/>
      <w:divBdr>
        <w:top w:val="none" w:sz="0" w:space="0" w:color="auto"/>
        <w:left w:val="none" w:sz="0" w:space="0" w:color="auto"/>
        <w:bottom w:val="none" w:sz="0" w:space="0" w:color="auto"/>
        <w:right w:val="none" w:sz="0" w:space="0" w:color="auto"/>
      </w:divBdr>
      <w:divsChild>
        <w:div w:id="827405791">
          <w:marLeft w:val="0"/>
          <w:marRight w:val="0"/>
          <w:marTop w:val="0"/>
          <w:marBottom w:val="0"/>
          <w:divBdr>
            <w:top w:val="none" w:sz="0" w:space="0" w:color="auto"/>
            <w:left w:val="none" w:sz="0" w:space="0" w:color="auto"/>
            <w:bottom w:val="none" w:sz="0" w:space="0" w:color="auto"/>
            <w:right w:val="none" w:sz="0" w:space="0" w:color="auto"/>
          </w:divBdr>
        </w:div>
        <w:div w:id="123346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Eeles</dc:creator>
  <cp:keywords/>
  <cp:lastModifiedBy>Amy Rogerson</cp:lastModifiedBy>
  <cp:revision>6</cp:revision>
  <cp:lastPrinted>2018-07-12T18:19:00Z</cp:lastPrinted>
  <dcterms:created xsi:type="dcterms:W3CDTF">2025-06-16T13:41:00Z</dcterms:created>
  <dcterms:modified xsi:type="dcterms:W3CDTF">2025-07-03T16:25:00Z</dcterms:modified>
</cp:coreProperties>
</file>